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0E8DC" w14:textId="77777777" w:rsidR="004F6F26" w:rsidRPr="004F6F26" w:rsidRDefault="004F6F26" w:rsidP="004F6F26">
      <w:pPr>
        <w:shd w:val="clear" w:color="auto" w:fill="FFFFFF"/>
        <w:spacing w:after="0" w:line="270" w:lineRule="atLeast"/>
        <w:outlineLvl w:val="1"/>
        <w:rPr>
          <w:rFonts w:ascii="Times New Roman" w:eastAsia="Times New Roman" w:hAnsi="Times New Roman" w:cs="Times New Roman"/>
          <w:caps/>
          <w:color w:val="1E73BE"/>
          <w:sz w:val="24"/>
          <w:szCs w:val="24"/>
          <w:lang w:eastAsia="en-GB"/>
        </w:rPr>
      </w:pPr>
      <w:bookmarkStart w:id="0" w:name="_GoBack"/>
      <w:r w:rsidRPr="004F6F26">
        <w:rPr>
          <w:rFonts w:ascii="Times New Roman" w:eastAsia="Times New Roman" w:hAnsi="Times New Roman" w:cs="Times New Roman"/>
          <w:caps/>
          <w:color w:val="1E73BE"/>
          <w:sz w:val="24"/>
          <w:szCs w:val="24"/>
          <w:lang w:eastAsia="en-GB"/>
        </w:rPr>
        <w:t>UNIT 1.4 / INFRASTRUCTURE AND DESIGN / STUDY NOTES</w:t>
      </w:r>
    </w:p>
    <w:p w14:paraId="06421F76" w14:textId="77777777" w:rsidR="004F6F26" w:rsidRPr="004F6F26" w:rsidRDefault="004F6F26" w:rsidP="004F6F26">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bookmarkStart w:id="1" w:name="maincontent"/>
      <w:bookmarkEnd w:id="1"/>
      <w:bookmarkEnd w:id="0"/>
      <w:r w:rsidRPr="004F6F26">
        <w:rPr>
          <w:rFonts w:ascii="Times New Roman" w:eastAsia="Times New Roman" w:hAnsi="Times New Roman" w:cs="Times New Roman"/>
          <w:color w:val="444444"/>
          <w:sz w:val="24"/>
          <w:szCs w:val="24"/>
          <w:lang w:eastAsia="en-GB"/>
        </w:rPr>
        <w:t>Objectives</w:t>
      </w:r>
    </w:p>
    <w:p w14:paraId="31BD95AF" w14:textId="77777777" w:rsidR="004F6F26" w:rsidRPr="004F6F26" w:rsidRDefault="004F6F26" w:rsidP="004F6F26">
      <w:pPr>
        <w:shd w:val="clear" w:color="auto" w:fill="FFFFFF"/>
        <w:spacing w:after="150" w:line="270" w:lineRule="atLeast"/>
        <w:rPr>
          <w:rFonts w:ascii="Times New Roman" w:eastAsia="Times New Roman" w:hAnsi="Times New Roman" w:cs="Times New Roman"/>
          <w:color w:val="444444"/>
          <w:sz w:val="24"/>
          <w:szCs w:val="24"/>
          <w:lang w:eastAsia="en-GB"/>
        </w:rPr>
      </w:pPr>
      <w:r w:rsidRPr="004F6F26">
        <w:rPr>
          <w:rFonts w:ascii="Times New Roman" w:eastAsia="Times New Roman" w:hAnsi="Times New Roman" w:cs="Times New Roman"/>
          <w:color w:val="444444"/>
          <w:sz w:val="24"/>
          <w:szCs w:val="24"/>
          <w:lang w:eastAsia="en-GB"/>
        </w:rPr>
        <w:t>On completion of this unit, you will be able to:</w:t>
      </w:r>
    </w:p>
    <w:p w14:paraId="51242DAB" w14:textId="77777777" w:rsidR="004F6F26" w:rsidRPr="004F6F26" w:rsidRDefault="004F6F26" w:rsidP="004F6F26">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F6F26">
        <w:rPr>
          <w:rFonts w:ascii="Times New Roman" w:eastAsia="Times New Roman" w:hAnsi="Times New Roman" w:cs="Times New Roman"/>
          <w:color w:val="444444"/>
          <w:sz w:val="24"/>
          <w:szCs w:val="24"/>
          <w:lang w:eastAsia="en-GB"/>
        </w:rPr>
        <w:t>Differentiate between network infrastructure implementations such as LAN, CAN, WLAN, WAN, MAN, PAN, and SAN.</w:t>
      </w:r>
    </w:p>
    <w:p w14:paraId="73F8E3D1" w14:textId="77777777" w:rsidR="004F6F26" w:rsidRPr="004F6F26" w:rsidRDefault="004F6F26" w:rsidP="004F6F26">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F6F26">
        <w:rPr>
          <w:rFonts w:ascii="Times New Roman" w:eastAsia="Times New Roman" w:hAnsi="Times New Roman" w:cs="Times New Roman"/>
          <w:color w:val="444444"/>
          <w:sz w:val="24"/>
          <w:szCs w:val="24"/>
          <w:lang w:eastAsia="en-GB"/>
        </w:rPr>
        <w:t>Understand the design requirements for enterprise and SOHO networks.</w:t>
      </w:r>
    </w:p>
    <w:p w14:paraId="2E48BBF1" w14:textId="77777777" w:rsidR="004F6F26" w:rsidRPr="004F6F26" w:rsidRDefault="004F6F26" w:rsidP="004F6F26">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F6F26">
        <w:rPr>
          <w:rFonts w:ascii="Times New Roman" w:eastAsia="Times New Roman" w:hAnsi="Times New Roman" w:cs="Times New Roman"/>
          <w:color w:val="444444"/>
          <w:sz w:val="24"/>
          <w:szCs w:val="24"/>
          <w:lang w:eastAsia="en-GB"/>
        </w:rPr>
        <w:t>Describe the TCP/IP layer model and identify the main protocols in the TCP/IP suite.</w:t>
      </w:r>
    </w:p>
    <w:p w14:paraId="375EDF7F" w14:textId="77777777" w:rsidR="004F6F26" w:rsidRPr="004F6F26" w:rsidRDefault="004F6F26" w:rsidP="004F6F26">
      <w:pPr>
        <w:pBdr>
          <w:bottom w:val="single" w:sz="6" w:space="0" w:color="000000"/>
        </w:pBdr>
        <w:shd w:val="clear" w:color="auto" w:fill="FFFFFF"/>
        <w:spacing w:before="480" w:after="240" w:line="300" w:lineRule="atLeast"/>
        <w:outlineLvl w:val="4"/>
        <w:rPr>
          <w:rFonts w:ascii="Times New Roman" w:eastAsia="Times New Roman" w:hAnsi="Times New Roman" w:cs="Times New Roman"/>
          <w:color w:val="444444"/>
          <w:sz w:val="24"/>
          <w:szCs w:val="24"/>
          <w:lang w:eastAsia="en-GB"/>
        </w:rPr>
      </w:pPr>
      <w:r w:rsidRPr="004F6F26">
        <w:rPr>
          <w:rFonts w:ascii="Times New Roman" w:eastAsia="Times New Roman" w:hAnsi="Times New Roman" w:cs="Times New Roman"/>
          <w:color w:val="444444"/>
          <w:sz w:val="24"/>
          <w:szCs w:val="24"/>
          <w:lang w:eastAsia="en-GB"/>
        </w:rPr>
        <w:t>Syllabus Objectives and Content Examples</w:t>
      </w:r>
    </w:p>
    <w:p w14:paraId="4DB0E7E6" w14:textId="77777777" w:rsidR="004F6F26" w:rsidRPr="004F6F26" w:rsidRDefault="004F6F26" w:rsidP="004F6F26">
      <w:pPr>
        <w:shd w:val="clear" w:color="auto" w:fill="FFFFFF"/>
        <w:spacing w:after="150" w:line="270" w:lineRule="atLeast"/>
        <w:rPr>
          <w:rFonts w:ascii="Times New Roman" w:eastAsia="Times New Roman" w:hAnsi="Times New Roman" w:cs="Times New Roman"/>
          <w:color w:val="444444"/>
          <w:sz w:val="24"/>
          <w:szCs w:val="24"/>
          <w:lang w:eastAsia="en-GB"/>
        </w:rPr>
      </w:pPr>
      <w:r w:rsidRPr="004F6F26">
        <w:rPr>
          <w:rFonts w:ascii="Times New Roman" w:eastAsia="Times New Roman" w:hAnsi="Times New Roman" w:cs="Times New Roman"/>
          <w:color w:val="444444"/>
          <w:sz w:val="24"/>
          <w:szCs w:val="24"/>
          <w:lang w:eastAsia="en-GB"/>
        </w:rPr>
        <w:t>This unit covers the following exam domain objectives and content examples:</w:t>
      </w:r>
    </w:p>
    <w:p w14:paraId="16BD3774" w14:textId="77777777" w:rsidR="004F6F26" w:rsidRPr="004F6F26" w:rsidRDefault="004F6F26" w:rsidP="004F6F26">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F6F26">
        <w:rPr>
          <w:rFonts w:ascii="Times New Roman" w:eastAsia="Times New Roman" w:hAnsi="Times New Roman" w:cs="Times New Roman"/>
          <w:color w:val="444444"/>
          <w:sz w:val="24"/>
          <w:szCs w:val="24"/>
          <w:lang w:eastAsia="en-GB"/>
        </w:rPr>
        <w:t>1.3 Explain the concepts and characteristics of routing and switching.</w:t>
      </w:r>
      <w:r w:rsidRPr="004F6F26">
        <w:rPr>
          <w:rFonts w:ascii="Times New Roman" w:eastAsia="Times New Roman" w:hAnsi="Times New Roman" w:cs="Times New Roman"/>
          <w:color w:val="1C1C1C"/>
          <w:sz w:val="24"/>
          <w:szCs w:val="24"/>
          <w:lang w:eastAsia="en-GB"/>
        </w:rPr>
        <w:br/>
      </w:r>
      <w:r w:rsidRPr="004F6F26">
        <w:rPr>
          <w:rFonts w:ascii="Times New Roman" w:eastAsia="Times New Roman" w:hAnsi="Times New Roman" w:cs="Times New Roman"/>
          <w:color w:val="444444"/>
          <w:sz w:val="24"/>
          <w:szCs w:val="24"/>
          <w:lang w:eastAsia="en-GB"/>
        </w:rPr>
        <w:t>Distributed switching • Software Defined Networking</w:t>
      </w:r>
    </w:p>
    <w:p w14:paraId="4FDDB2FA" w14:textId="19CF2321" w:rsidR="00C004EA" w:rsidRPr="004F6F26" w:rsidRDefault="004F6F26" w:rsidP="004F6F26">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F6F26">
        <w:rPr>
          <w:rFonts w:ascii="Times New Roman" w:eastAsia="Times New Roman" w:hAnsi="Times New Roman" w:cs="Times New Roman"/>
          <w:color w:val="444444"/>
          <w:sz w:val="24"/>
          <w:szCs w:val="24"/>
          <w:lang w:eastAsia="en-GB"/>
        </w:rPr>
        <w:t>1.5 Compare and contrast the characteristics of network topologies, types, and technologies.</w:t>
      </w:r>
      <w:r w:rsidRPr="004F6F26">
        <w:rPr>
          <w:rFonts w:ascii="Times New Roman" w:eastAsia="Times New Roman" w:hAnsi="Times New Roman" w:cs="Times New Roman"/>
          <w:color w:val="1C1C1C"/>
          <w:sz w:val="24"/>
          <w:szCs w:val="24"/>
          <w:lang w:eastAsia="en-GB"/>
        </w:rPr>
        <w:br/>
      </w:r>
      <w:r w:rsidRPr="004F6F26">
        <w:rPr>
          <w:rFonts w:ascii="Times New Roman" w:eastAsia="Times New Roman" w:hAnsi="Times New Roman" w:cs="Times New Roman"/>
          <w:color w:val="444444"/>
          <w:sz w:val="24"/>
          <w:szCs w:val="24"/>
          <w:lang w:eastAsia="en-GB"/>
        </w:rPr>
        <w:t>Types (LAN, WLAN, MAN, WAN, CAN, SAN, PAN)</w:t>
      </w:r>
    </w:p>
    <w:p w14:paraId="75C74F00" w14:textId="77777777" w:rsidR="004F6F26" w:rsidRPr="004F6F26" w:rsidRDefault="004F6F26" w:rsidP="004F6F26">
      <w:pPr>
        <w:pStyle w:val="Heading2"/>
        <w:shd w:val="clear" w:color="auto" w:fill="FFFFFF"/>
        <w:spacing w:before="0" w:beforeAutospacing="0" w:after="0" w:afterAutospacing="0" w:line="270" w:lineRule="atLeast"/>
        <w:rPr>
          <w:b w:val="0"/>
          <w:bCs w:val="0"/>
          <w:caps/>
          <w:color w:val="1E73BE"/>
          <w:sz w:val="24"/>
          <w:szCs w:val="24"/>
        </w:rPr>
      </w:pPr>
      <w:r w:rsidRPr="004F6F26">
        <w:rPr>
          <w:b w:val="0"/>
          <w:bCs w:val="0"/>
          <w:caps/>
          <w:color w:val="1E73BE"/>
          <w:sz w:val="24"/>
          <w:szCs w:val="24"/>
        </w:rPr>
        <w:t>UNIT 1.4 / INFRASTRUCTURE AND DESIGN / STUDY NOTES</w:t>
      </w:r>
    </w:p>
    <w:p w14:paraId="7A2EAE07" w14:textId="77777777" w:rsidR="004F6F26" w:rsidRPr="004F6F26" w:rsidRDefault="004F6F26" w:rsidP="004F6F26">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4F6F26">
        <w:rPr>
          <w:b w:val="0"/>
          <w:bCs w:val="0"/>
          <w:color w:val="444444"/>
          <w:sz w:val="24"/>
          <w:szCs w:val="24"/>
        </w:rPr>
        <w:t>Network Infrastructure Implementations</w:t>
      </w:r>
    </w:p>
    <w:p w14:paraId="6BD74CA2"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To categorize the size and nature of individual networks, the industry has developed terms that broadly define the </w:t>
      </w:r>
      <w:r w:rsidRPr="004F6F26">
        <w:rPr>
          <w:rStyle w:val="cemphasis"/>
          <w:i/>
          <w:iCs/>
          <w:color w:val="444444"/>
        </w:rPr>
        <w:t>scope</w:t>
      </w:r>
      <w:r w:rsidRPr="004F6F26">
        <w:rPr>
          <w:color w:val="444444"/>
        </w:rPr>
        <w:t> of different types of network.</w:t>
      </w:r>
    </w:p>
    <w:p w14:paraId="3DA3DA10" w14:textId="77777777" w:rsidR="004F6F26" w:rsidRPr="004F6F26" w:rsidRDefault="004F6F26" w:rsidP="004F6F26">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4F6F26">
        <w:rPr>
          <w:b w:val="0"/>
          <w:bCs w:val="0"/>
          <w:color w:val="444444"/>
          <w:sz w:val="24"/>
          <w:szCs w:val="24"/>
        </w:rPr>
        <w:t>Local Area Network (LAN)</w:t>
      </w:r>
    </w:p>
    <w:p w14:paraId="51F1715A"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A </w:t>
      </w:r>
      <w:r w:rsidRPr="004F6F26">
        <w:rPr>
          <w:rStyle w:val="cstrong"/>
          <w:b/>
          <w:bCs/>
          <w:color w:val="444444"/>
        </w:rPr>
        <w:t>Local Area Network (LAN)</w:t>
      </w:r>
      <w:r w:rsidRPr="004F6F26">
        <w:rPr>
          <w:color w:val="444444"/>
        </w:rPr>
        <w:t> covers a wide range of different sizes of networks but is mostly confined to a single geographical location. Most of the network infrastructure in a LAN would be directly owned and managed by a single organization. Some typical examples of LANs would include:</w:t>
      </w:r>
    </w:p>
    <w:p w14:paraId="369665DC" w14:textId="77777777" w:rsidR="004F6F26" w:rsidRPr="004F6F26" w:rsidRDefault="004F6F26" w:rsidP="004F6F26">
      <w:pPr>
        <w:pStyle w:val="pbody1bullet"/>
        <w:numPr>
          <w:ilvl w:val="0"/>
          <w:numId w:val="3"/>
        </w:numPr>
        <w:shd w:val="clear" w:color="auto" w:fill="FFFFFF"/>
        <w:spacing w:line="300" w:lineRule="atLeast"/>
        <w:ind w:left="375"/>
        <w:rPr>
          <w:color w:val="444444"/>
        </w:rPr>
      </w:pPr>
      <w:r w:rsidRPr="004F6F26">
        <w:rPr>
          <w:rStyle w:val="cstrong"/>
          <w:b/>
          <w:bCs/>
          <w:color w:val="444444"/>
        </w:rPr>
        <w:t>Home/residential network</w:t>
      </w:r>
      <w:r w:rsidRPr="004F6F26">
        <w:rPr>
          <w:color w:val="444444"/>
        </w:rPr>
        <w:t> - with an Internet router and a few computers plus mobile devices and gaming consoles and printers.</w:t>
      </w:r>
    </w:p>
    <w:p w14:paraId="42CE6C6F" w14:textId="77777777" w:rsidR="004F6F26" w:rsidRPr="004F6F26" w:rsidRDefault="004F6F26" w:rsidP="004F6F26">
      <w:pPr>
        <w:pStyle w:val="pbody1bullet"/>
        <w:numPr>
          <w:ilvl w:val="0"/>
          <w:numId w:val="3"/>
        </w:numPr>
        <w:shd w:val="clear" w:color="auto" w:fill="FFFFFF"/>
        <w:spacing w:line="300" w:lineRule="atLeast"/>
        <w:ind w:left="375"/>
        <w:rPr>
          <w:color w:val="444444"/>
        </w:rPr>
      </w:pPr>
      <w:r w:rsidRPr="004F6F26">
        <w:rPr>
          <w:rStyle w:val="cstrong"/>
          <w:b/>
          <w:bCs/>
          <w:color w:val="444444"/>
        </w:rPr>
        <w:t>SOHO (Small Office Home Office)</w:t>
      </w:r>
      <w:r w:rsidRPr="004F6F26">
        <w:rPr>
          <w:color w:val="444444"/>
        </w:rPr>
        <w:t> - a business-oriented network possibly using a centralized server in addition to client devices and printers but often still using a single Internet router/switch/access point to provide connectivity.</w:t>
      </w:r>
    </w:p>
    <w:p w14:paraId="0422AB0E" w14:textId="77777777" w:rsidR="004F6F26" w:rsidRPr="004F6F26" w:rsidRDefault="004F6F26" w:rsidP="004F6F26">
      <w:pPr>
        <w:pStyle w:val="pbody1bullet"/>
        <w:numPr>
          <w:ilvl w:val="0"/>
          <w:numId w:val="3"/>
        </w:numPr>
        <w:shd w:val="clear" w:color="auto" w:fill="FFFFFF"/>
        <w:spacing w:line="300" w:lineRule="atLeast"/>
        <w:ind w:left="375"/>
        <w:rPr>
          <w:color w:val="444444"/>
        </w:rPr>
      </w:pPr>
      <w:r w:rsidRPr="004F6F26">
        <w:rPr>
          <w:rStyle w:val="cstrong"/>
          <w:b/>
          <w:bCs/>
          <w:color w:val="444444"/>
        </w:rPr>
        <w:t>SME (Small and Medium Sized Enterprise)</w:t>
      </w:r>
      <w:r w:rsidRPr="004F6F26">
        <w:rPr>
          <w:color w:val="444444"/>
        </w:rPr>
        <w:t> - a network supporting tens of users. Such networks would use structured cabling and multiple switches and routers to provide connectivity.</w:t>
      </w:r>
    </w:p>
    <w:p w14:paraId="4108EB90" w14:textId="77777777" w:rsidR="004F6F26" w:rsidRPr="004F6F26" w:rsidRDefault="004F6F26" w:rsidP="004F6F26">
      <w:pPr>
        <w:pStyle w:val="pbody1bullet"/>
        <w:numPr>
          <w:ilvl w:val="0"/>
          <w:numId w:val="3"/>
        </w:numPr>
        <w:shd w:val="clear" w:color="auto" w:fill="FFFFFF"/>
        <w:spacing w:line="300" w:lineRule="atLeast"/>
        <w:ind w:left="375"/>
        <w:rPr>
          <w:color w:val="444444"/>
        </w:rPr>
      </w:pPr>
      <w:r w:rsidRPr="004F6F26">
        <w:rPr>
          <w:rStyle w:val="cstrong"/>
          <w:b/>
          <w:bCs/>
          <w:color w:val="444444"/>
        </w:rPr>
        <w:lastRenderedPageBreak/>
        <w:t>Enterprise LAN</w:t>
      </w:r>
      <w:r w:rsidRPr="004F6F26">
        <w:rPr>
          <w:color w:val="444444"/>
        </w:rPr>
        <w:t> - a larger network with hundreds or thousands of servers and clients. Such networks would require multiple enterprise-class switch and router appliances to maintain performance levels.</w:t>
      </w:r>
    </w:p>
    <w:p w14:paraId="0E41C4FD"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The term </w:t>
      </w:r>
      <w:r w:rsidRPr="004F6F26">
        <w:rPr>
          <w:rStyle w:val="cstrong"/>
          <w:b/>
          <w:bCs/>
          <w:color w:val="444444"/>
        </w:rPr>
        <w:t>Campus Area Network (CAN)</w:t>
      </w:r>
      <w:r w:rsidRPr="004F6F26">
        <w:rPr>
          <w:color w:val="444444"/>
        </w:rPr>
        <w:t> is sometimes used for a LAN that spans multiple nearby buildings. The term </w:t>
      </w:r>
      <w:r w:rsidRPr="004F6F26">
        <w:rPr>
          <w:rStyle w:val="cstrong"/>
          <w:b/>
          <w:bCs/>
          <w:color w:val="444444"/>
        </w:rPr>
        <w:t>Wireless Local Area Network (WLAN) </w:t>
      </w:r>
      <w:r w:rsidRPr="004F6F26">
        <w:rPr>
          <w:color w:val="444444"/>
        </w:rPr>
        <w:t>is used for networks based on Wi-Fi. Open (public) WLANs are often referred to as </w:t>
      </w:r>
      <w:r w:rsidRPr="004F6F26">
        <w:rPr>
          <w:rStyle w:val="cstrong"/>
          <w:b/>
          <w:bCs/>
          <w:color w:val="444444"/>
        </w:rPr>
        <w:t>hotspots</w:t>
      </w:r>
      <w:r w:rsidRPr="004F6F26">
        <w:rPr>
          <w:color w:val="444444"/>
        </w:rPr>
        <w:t>.</w:t>
      </w:r>
    </w:p>
    <w:p w14:paraId="0C2ED0F1"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A </w:t>
      </w:r>
      <w:r w:rsidRPr="004F6F26">
        <w:rPr>
          <w:rStyle w:val="ccommand"/>
          <w:b/>
          <w:bCs/>
          <w:color w:val="444444"/>
        </w:rPr>
        <w:t>Storage Area Network (SAN)</w:t>
      </w:r>
      <w:r w:rsidRPr="004F6F26">
        <w:rPr>
          <w:color w:val="444444"/>
        </w:rPr>
        <w:t> is one that interconnects storage devices such as RAID arrays or tape drives to make "pools" of shared storage capacity available to servers.</w:t>
      </w:r>
    </w:p>
    <w:p w14:paraId="7B125569" w14:textId="789827E4" w:rsidR="004F6F26" w:rsidRPr="004F6F26" w:rsidRDefault="004F6F26" w:rsidP="004F6F26">
      <w:pPr>
        <w:pStyle w:val="pnotereferto"/>
        <w:shd w:val="clear" w:color="auto" w:fill="FFFFFF"/>
        <w:spacing w:before="0" w:beforeAutospacing="0" w:after="150" w:afterAutospacing="0" w:line="270" w:lineRule="atLeast"/>
        <w:rPr>
          <w:i/>
          <w:iCs/>
          <w:color w:val="666666"/>
        </w:rPr>
      </w:pPr>
      <w:r w:rsidRPr="004F6F26">
        <w:rPr>
          <w:i/>
          <w:iCs/>
          <w:noProof/>
          <w:color w:val="666666"/>
        </w:rPr>
        <w:drawing>
          <wp:inline distT="0" distB="0" distL="0" distR="0" wp14:anchorId="620F0889" wp14:editId="0EA204A0">
            <wp:extent cx="419100" cy="419100"/>
            <wp:effectExtent l="0" t="0" r="0" b="0"/>
            <wp:docPr id="1" name="Picture 1"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er 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4F6F26">
        <w:rPr>
          <w:i/>
          <w:iCs/>
          <w:color w:val="666666"/>
        </w:rPr>
        <w:t>WLANs are covered in more detail in </w:t>
      </w:r>
      <w:hyperlink r:id="rId6" w:tooltip="Unit 5.3 / Installing Wireless Networks / Study Notes" w:history="1">
        <w:r w:rsidRPr="004F6F26">
          <w:rPr>
            <w:rStyle w:val="Hyperlink"/>
            <w:i/>
            <w:iCs/>
            <w:color w:val="1E73BE"/>
            <w:u w:val="none"/>
          </w:rPr>
          <w:t>Unit 5.3 / Installing Wireless Networks / Study Notes</w:t>
        </w:r>
      </w:hyperlink>
      <w:r w:rsidRPr="004F6F26">
        <w:rPr>
          <w:i/>
          <w:iCs/>
          <w:color w:val="666666"/>
        </w:rPr>
        <w:t>, while SAN technologies are discussed in </w:t>
      </w:r>
      <w:hyperlink r:id="rId7" w:tooltip="Unit 4.2 / Virtualization, SAN, and Cloud Services / Study Notes" w:history="1">
        <w:r w:rsidRPr="004F6F26">
          <w:rPr>
            <w:rStyle w:val="Hyperlink"/>
            <w:i/>
            <w:iCs/>
            <w:color w:val="1E73BE"/>
            <w:u w:val="none"/>
          </w:rPr>
          <w:t>Unit 4.2 / Virtualization, SAN, and Cloud Services / Study Notes</w:t>
        </w:r>
      </w:hyperlink>
      <w:r w:rsidRPr="004F6F26">
        <w:rPr>
          <w:i/>
          <w:iCs/>
          <w:color w:val="666666"/>
        </w:rPr>
        <w:t>.</w:t>
      </w:r>
    </w:p>
    <w:p w14:paraId="09638F44" w14:textId="77777777" w:rsidR="004F6F26" w:rsidRPr="004F6F26" w:rsidRDefault="004F6F26" w:rsidP="004F6F26">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4F6F26">
        <w:rPr>
          <w:b w:val="0"/>
          <w:bCs w:val="0"/>
          <w:color w:val="444444"/>
          <w:sz w:val="24"/>
          <w:szCs w:val="24"/>
        </w:rPr>
        <w:t>Wide Area Network (WAN)</w:t>
      </w:r>
    </w:p>
    <w:p w14:paraId="4B7BC964"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A </w:t>
      </w:r>
      <w:r w:rsidRPr="004F6F26">
        <w:rPr>
          <w:rStyle w:val="cstrong"/>
          <w:b/>
          <w:bCs/>
          <w:color w:val="444444"/>
        </w:rPr>
        <w:t>Wide Area Network (WAN)</w:t>
      </w:r>
      <w:r w:rsidRPr="004F6F26">
        <w:rPr>
          <w:color w:val="444444"/>
        </w:rPr>
        <w:t xml:space="preserve"> is a network of networks, </w:t>
      </w:r>
      <w:proofErr w:type="gramStart"/>
      <w:r w:rsidRPr="004F6F26">
        <w:rPr>
          <w:color w:val="444444"/>
        </w:rPr>
        <w:t>connected together</w:t>
      </w:r>
      <w:proofErr w:type="gramEnd"/>
      <w:r w:rsidRPr="004F6F26">
        <w:rPr>
          <w:color w:val="444444"/>
        </w:rPr>
        <w:t xml:space="preserve"> by long distance links. A typical enterprise WAN would connect multiple sites, possibly in different countries. A WAN could link two or more large LANs or could be used for remote workers connecting to an enterprise network via a public network such as the Internet. WANs are likely to use leased network devices and links, operated and managed by a service provider.</w:t>
      </w:r>
    </w:p>
    <w:p w14:paraId="66E9E92D"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You should also be familiar with the terminology of Internet, intranet, and extranet.</w:t>
      </w:r>
    </w:p>
    <w:p w14:paraId="36A35A1C" w14:textId="77777777" w:rsidR="004F6F26" w:rsidRPr="004F6F26" w:rsidRDefault="004F6F26" w:rsidP="004F6F26">
      <w:pPr>
        <w:pStyle w:val="pbody1bullet"/>
        <w:numPr>
          <w:ilvl w:val="0"/>
          <w:numId w:val="4"/>
        </w:numPr>
        <w:shd w:val="clear" w:color="auto" w:fill="FFFFFF"/>
        <w:spacing w:line="300" w:lineRule="atLeast"/>
        <w:ind w:left="375"/>
        <w:rPr>
          <w:color w:val="444444"/>
        </w:rPr>
      </w:pPr>
      <w:r w:rsidRPr="004F6F26">
        <w:rPr>
          <w:rStyle w:val="cstrong"/>
          <w:b/>
          <w:bCs/>
          <w:color w:val="444444"/>
        </w:rPr>
        <w:t>Internet</w:t>
      </w:r>
      <w:r w:rsidRPr="004F6F26">
        <w:rPr>
          <w:color w:val="444444"/>
        </w:rPr>
        <w:t> - the Internet is a worldwide network of networks based on the TCP/IP protocol. The Internet is not owned by a single company or organization. The uncapitalized term "internet" (or "internetwork") is also used to describe any series of interconnected IP networks.</w:t>
      </w:r>
    </w:p>
    <w:p w14:paraId="33C4BA31" w14:textId="77777777" w:rsidR="004F6F26" w:rsidRPr="004F6F26" w:rsidRDefault="004F6F26" w:rsidP="004F6F26">
      <w:pPr>
        <w:pStyle w:val="pbody1bullet"/>
        <w:numPr>
          <w:ilvl w:val="0"/>
          <w:numId w:val="4"/>
        </w:numPr>
        <w:shd w:val="clear" w:color="auto" w:fill="FFFFFF"/>
        <w:spacing w:line="300" w:lineRule="atLeast"/>
        <w:ind w:left="375"/>
        <w:rPr>
          <w:color w:val="444444"/>
        </w:rPr>
      </w:pPr>
      <w:r w:rsidRPr="004F6F26">
        <w:rPr>
          <w:rStyle w:val="cstrong"/>
          <w:b/>
          <w:bCs/>
          <w:color w:val="444444"/>
        </w:rPr>
        <w:t>Intranet</w:t>
      </w:r>
      <w:r w:rsidRPr="004F6F26">
        <w:rPr>
          <w:color w:val="444444"/>
        </w:rPr>
        <w:t> - an intranet uses the same technologies as the Internet, but it is owned and managed by a company or organization. An intranet is typically implemented as a LAN or WAN.</w:t>
      </w:r>
    </w:p>
    <w:p w14:paraId="1D27B15C" w14:textId="77777777" w:rsidR="004F6F26" w:rsidRPr="004F6F26" w:rsidRDefault="004F6F26" w:rsidP="004F6F26">
      <w:pPr>
        <w:pStyle w:val="pbody1bullet"/>
        <w:numPr>
          <w:ilvl w:val="0"/>
          <w:numId w:val="4"/>
        </w:numPr>
        <w:shd w:val="clear" w:color="auto" w:fill="FFFFFF"/>
        <w:spacing w:line="300" w:lineRule="atLeast"/>
        <w:ind w:left="375"/>
        <w:rPr>
          <w:color w:val="444444"/>
        </w:rPr>
      </w:pPr>
      <w:r w:rsidRPr="004F6F26">
        <w:rPr>
          <w:rStyle w:val="cstrong"/>
          <w:b/>
          <w:bCs/>
          <w:color w:val="444444"/>
        </w:rPr>
        <w:t>Extranet</w:t>
      </w:r>
      <w:r w:rsidRPr="004F6F26">
        <w:rPr>
          <w:color w:val="444444"/>
        </w:rPr>
        <w:t> - an extranet is an intranet that is also accessible to selected third-parties, such as customers or suppliers.</w:t>
      </w:r>
    </w:p>
    <w:p w14:paraId="16CBDBCF"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The term </w:t>
      </w:r>
      <w:r w:rsidRPr="004F6F26">
        <w:rPr>
          <w:rStyle w:val="cstrong"/>
          <w:b/>
          <w:bCs/>
          <w:color w:val="444444"/>
        </w:rPr>
        <w:t>Metropolitan Area Network (MAN)</w:t>
      </w:r>
      <w:r w:rsidRPr="004F6F26">
        <w:rPr>
          <w:color w:val="444444"/>
        </w:rPr>
        <w:t> is sometimes used for something a bit smaller than a WAN: a city-wide network encompassing multiple buildings.</w:t>
      </w:r>
    </w:p>
    <w:p w14:paraId="25BC4F52" w14:textId="77777777" w:rsidR="004F6F26" w:rsidRPr="004F6F26" w:rsidRDefault="004F6F26" w:rsidP="004F6F26">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4F6F26">
        <w:rPr>
          <w:b w:val="0"/>
          <w:bCs w:val="0"/>
          <w:color w:val="444444"/>
          <w:sz w:val="24"/>
          <w:szCs w:val="24"/>
        </w:rPr>
        <w:t>Personal Area Network (PAN)</w:t>
      </w:r>
    </w:p>
    <w:p w14:paraId="443BBC54"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The terms </w:t>
      </w:r>
      <w:r w:rsidRPr="004F6F26">
        <w:rPr>
          <w:rStyle w:val="cstrong"/>
          <w:b/>
          <w:bCs/>
          <w:color w:val="444444"/>
        </w:rPr>
        <w:t>Personal Area Network (PAN)</w:t>
      </w:r>
      <w:r w:rsidRPr="004F6F26">
        <w:rPr>
          <w:color w:val="444444"/>
        </w:rPr>
        <w:t> and </w:t>
      </w:r>
      <w:r w:rsidRPr="004F6F26">
        <w:rPr>
          <w:rStyle w:val="cstrong"/>
          <w:b/>
          <w:bCs/>
          <w:color w:val="444444"/>
        </w:rPr>
        <w:t>Wireless PAN (WPAN)</w:t>
      </w:r>
      <w:r w:rsidRPr="004F6F26">
        <w:rPr>
          <w:color w:val="444444"/>
        </w:rPr>
        <w:t> have gained some currency over the last few years. They refer to the fact that a person might establish close-range network links between a variety of devices, such as smartphones, tablets, headsets, and printers. As digital and network functionality continues to be embedded in more and more everyday objects, appliances (the "Internet of Things"), and clothing, the use of PANs will only grow.</w:t>
      </w:r>
    </w:p>
    <w:p w14:paraId="0A9D1523" w14:textId="77777777" w:rsidR="004F6F26" w:rsidRPr="004F6F26" w:rsidRDefault="004F6F26" w:rsidP="004F6F26">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4F6F26">
        <w:rPr>
          <w:b w:val="0"/>
          <w:bCs w:val="0"/>
          <w:color w:val="444444"/>
          <w:sz w:val="24"/>
          <w:szCs w:val="24"/>
        </w:rPr>
        <w:lastRenderedPageBreak/>
        <w:t>Planning an Enterprise Campus Network</w:t>
      </w:r>
    </w:p>
    <w:p w14:paraId="4740A65F"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The terms "campus" or "enterprise network" cover a wide range of different types of site: a whole building, a floor in a building, multiple buildings close together, or multiple buildings some distance apart for instance. Consequently, Cisco (for instance) no longer attempts to define a campus network based on the properties of the site but as "the integrated elements that comprise the set of services used by a group of users and end-station devices that all share the same high-speed switching communications fabric."</w:t>
      </w:r>
    </w:p>
    <w:p w14:paraId="163B6F5E" w14:textId="77777777" w:rsidR="004F6F26" w:rsidRPr="004F6F26" w:rsidRDefault="004F6F26" w:rsidP="004F6F26">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4F6F26">
        <w:rPr>
          <w:b w:val="0"/>
          <w:bCs w:val="0"/>
          <w:color w:val="444444"/>
          <w:sz w:val="24"/>
          <w:szCs w:val="24"/>
        </w:rPr>
        <w:t>Requirements and Planning</w:t>
      </w:r>
    </w:p>
    <w:p w14:paraId="012C2F5C"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When planning a campus or enterprise network installation or upgrade project, the first task is to establish the customer's </w:t>
      </w:r>
      <w:r w:rsidRPr="004F6F26">
        <w:rPr>
          <w:rStyle w:val="cstrong"/>
          <w:b/>
          <w:bCs/>
          <w:color w:val="444444"/>
        </w:rPr>
        <w:t>list of requirements</w:t>
      </w:r>
      <w:r w:rsidRPr="004F6F26">
        <w:rPr>
          <w:color w:val="444444"/>
        </w:rPr>
        <w:t>. Customer requirements will usually be to support business goals. Make sure you understand the customer's business. A company operating in the financial industry will have different requirements and priorities from one in an industrial sector.</w:t>
      </w:r>
    </w:p>
    <w:p w14:paraId="17219778"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You should consult with the customer to establish the following information:</w:t>
      </w:r>
    </w:p>
    <w:p w14:paraId="7EBC8F2A" w14:textId="77777777" w:rsidR="004F6F26" w:rsidRPr="004F6F26" w:rsidRDefault="004F6F26" w:rsidP="004F6F26">
      <w:pPr>
        <w:pStyle w:val="pbody1bullet"/>
        <w:numPr>
          <w:ilvl w:val="0"/>
          <w:numId w:val="5"/>
        </w:numPr>
        <w:shd w:val="clear" w:color="auto" w:fill="FFFFFF"/>
        <w:spacing w:line="300" w:lineRule="atLeast"/>
        <w:ind w:left="375"/>
        <w:rPr>
          <w:color w:val="444444"/>
        </w:rPr>
      </w:pPr>
      <w:r w:rsidRPr="004F6F26">
        <w:rPr>
          <w:color w:val="444444"/>
        </w:rPr>
        <w:t>What is the business goal that the network or network upgrade is going to support? If possible, try to capture this in a single statement, such as "Deliver best-in-class customer support," "Provide a secure environment for product development," or "Reduce ongoing costs."</w:t>
      </w:r>
    </w:p>
    <w:p w14:paraId="22CD28EC" w14:textId="77777777" w:rsidR="004F6F26" w:rsidRPr="004F6F26" w:rsidRDefault="004F6F26" w:rsidP="004F6F26">
      <w:pPr>
        <w:pStyle w:val="pbody1bullet"/>
        <w:numPr>
          <w:ilvl w:val="0"/>
          <w:numId w:val="5"/>
        </w:numPr>
        <w:shd w:val="clear" w:color="auto" w:fill="FFFFFF"/>
        <w:spacing w:line="300" w:lineRule="atLeast"/>
        <w:ind w:left="375"/>
        <w:rPr>
          <w:color w:val="444444"/>
        </w:rPr>
      </w:pPr>
      <w:r w:rsidRPr="004F6F26">
        <w:rPr>
          <w:color w:val="444444"/>
        </w:rPr>
        <w:t>Determine the factors that will show whether the project has succeeded or failed. Identify clear deliverables, such as showing Return on Investment (ROI] or proving that better network response times and throughput have boosted customer satisfaction levels.</w:t>
      </w:r>
    </w:p>
    <w:p w14:paraId="33A79BC2" w14:textId="77777777" w:rsidR="004F6F26" w:rsidRPr="004F6F26" w:rsidRDefault="004F6F26" w:rsidP="004F6F26">
      <w:pPr>
        <w:pStyle w:val="pbody1bullet"/>
        <w:numPr>
          <w:ilvl w:val="0"/>
          <w:numId w:val="5"/>
        </w:numPr>
        <w:shd w:val="clear" w:color="auto" w:fill="FFFFFF"/>
        <w:spacing w:line="300" w:lineRule="atLeast"/>
        <w:ind w:left="375"/>
        <w:rPr>
          <w:color w:val="444444"/>
        </w:rPr>
      </w:pPr>
      <w:r w:rsidRPr="004F6F26">
        <w:rPr>
          <w:color w:val="444444"/>
        </w:rPr>
        <w:t>Establish the scope of the project. For example, is it an installation of a new cable network or an upgrade or extension of an existing network, a plan to connect a new site, roll out a wireless network, a security upgrade, and so on.</w:t>
      </w:r>
    </w:p>
    <w:p w14:paraId="400F39E4" w14:textId="77777777" w:rsidR="004F6F26" w:rsidRPr="004F6F26" w:rsidRDefault="004F6F26" w:rsidP="004F6F26">
      <w:pPr>
        <w:pStyle w:val="pbody1bullet"/>
        <w:numPr>
          <w:ilvl w:val="0"/>
          <w:numId w:val="5"/>
        </w:numPr>
        <w:shd w:val="clear" w:color="auto" w:fill="FFFFFF"/>
        <w:spacing w:line="300" w:lineRule="atLeast"/>
        <w:ind w:left="375"/>
        <w:rPr>
          <w:color w:val="444444"/>
        </w:rPr>
      </w:pPr>
      <w:r w:rsidRPr="004F6F26">
        <w:rPr>
          <w:color w:val="444444"/>
        </w:rPr>
        <w:t>Understand how the business is organized in terms of departments and managerial hierarchy, IT support, physical sites, and so on.</w:t>
      </w:r>
    </w:p>
    <w:p w14:paraId="232CC68F" w14:textId="77777777" w:rsidR="004F6F26" w:rsidRPr="004F6F26" w:rsidRDefault="004F6F26" w:rsidP="004F6F26">
      <w:pPr>
        <w:pStyle w:val="pbody1bullet"/>
        <w:numPr>
          <w:ilvl w:val="0"/>
          <w:numId w:val="5"/>
        </w:numPr>
        <w:shd w:val="clear" w:color="auto" w:fill="FFFFFF"/>
        <w:spacing w:line="300" w:lineRule="atLeast"/>
        <w:ind w:left="375"/>
        <w:rPr>
          <w:color w:val="444444"/>
        </w:rPr>
      </w:pPr>
      <w:r w:rsidRPr="004F6F26">
        <w:rPr>
          <w:color w:val="444444"/>
        </w:rPr>
        <w:t>Identify stakeholders; these are people in the company who will determine the success of the project and may be closely involved with it (finance, executive, IT administrators, and software developers for instance). Try to learn about or anticipate any internal controversies, preferences, or prejudices (office politics) that might impact the project.</w:t>
      </w:r>
    </w:p>
    <w:p w14:paraId="07CA108D" w14:textId="77777777" w:rsidR="004F6F26" w:rsidRPr="004F6F26" w:rsidRDefault="004F6F26" w:rsidP="004F6F26">
      <w:pPr>
        <w:pStyle w:val="pbody1bullet"/>
        <w:numPr>
          <w:ilvl w:val="0"/>
          <w:numId w:val="5"/>
        </w:numPr>
        <w:shd w:val="clear" w:color="auto" w:fill="FFFFFF"/>
        <w:spacing w:line="300" w:lineRule="atLeast"/>
        <w:ind w:left="375"/>
        <w:rPr>
          <w:color w:val="444444"/>
        </w:rPr>
      </w:pPr>
      <w:r w:rsidRPr="004F6F26">
        <w:rPr>
          <w:color w:val="444444"/>
        </w:rPr>
        <w:t>Establish the project budget, including costs for new infrastructure and equipment and new ongoing costs, such as new support roles or training.</w:t>
      </w:r>
    </w:p>
    <w:p w14:paraId="6DE9B854" w14:textId="77777777" w:rsidR="004F6F26" w:rsidRPr="004F6F26" w:rsidRDefault="004F6F26" w:rsidP="004F6F26">
      <w:pPr>
        <w:pStyle w:val="pbody1bullet"/>
        <w:numPr>
          <w:ilvl w:val="0"/>
          <w:numId w:val="5"/>
        </w:numPr>
        <w:shd w:val="clear" w:color="auto" w:fill="FFFFFF"/>
        <w:spacing w:line="300" w:lineRule="atLeast"/>
        <w:ind w:left="375"/>
        <w:rPr>
          <w:color w:val="444444"/>
        </w:rPr>
      </w:pPr>
      <w:r w:rsidRPr="004F6F26">
        <w:rPr>
          <w:color w:val="444444"/>
        </w:rPr>
        <w:t>Start to plan a schedule for the work to proceed. Upgrades and, to a lesser extent, new installations are likely to be disruptive to normal network service levels. You will need to be able to plan work to minimize the disruption to existing network users. As well as determining a realistic completion date, if the project is complex, you should specify dates for intermediate milestones, such as completing cabling work, installing and testing switching, connecting clients and servers, and testing application performance.</w:t>
      </w:r>
    </w:p>
    <w:p w14:paraId="3A5156D1" w14:textId="77777777" w:rsidR="004F6F26" w:rsidRPr="004F6F26" w:rsidRDefault="004F6F26" w:rsidP="004F6F26">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4F6F26">
        <w:rPr>
          <w:b w:val="0"/>
          <w:bCs w:val="0"/>
          <w:color w:val="444444"/>
          <w:sz w:val="24"/>
          <w:szCs w:val="24"/>
        </w:rPr>
        <w:t>Security Considerations</w:t>
      </w:r>
    </w:p>
    <w:p w14:paraId="5D7C63C5"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lastRenderedPageBreak/>
        <w:t>Historically, security considerations might have been secondary to those of cost and performance. Now, no one can design a network installation or upgrade without making security a paramount consideration. The need for security needs to be explained clearly to the customer. Expenditure on security appliances and features needs to be justified in case the customer questions "unnecessary" costs.</w:t>
      </w:r>
    </w:p>
    <w:p w14:paraId="080C603A" w14:textId="2A45EA9E" w:rsidR="004F6F26" w:rsidRPr="004F6F26" w:rsidRDefault="004F6F26" w:rsidP="004F6F26">
      <w:pPr>
        <w:pStyle w:val="pnotereferto"/>
        <w:shd w:val="clear" w:color="auto" w:fill="FFFFFF"/>
        <w:spacing w:before="0" w:beforeAutospacing="0" w:after="150" w:afterAutospacing="0" w:line="270" w:lineRule="atLeast"/>
        <w:rPr>
          <w:i/>
          <w:iCs/>
          <w:color w:val="666666"/>
        </w:rPr>
      </w:pPr>
      <w:r w:rsidRPr="004F6F26">
        <w:rPr>
          <w:i/>
          <w:iCs/>
          <w:noProof/>
          <w:color w:val="666666"/>
        </w:rPr>
        <w:drawing>
          <wp:inline distT="0" distB="0" distL="0" distR="0" wp14:anchorId="58F00282" wp14:editId="5E3ECCDC">
            <wp:extent cx="419100" cy="419100"/>
            <wp:effectExtent l="0" t="0" r="0" b="0"/>
            <wp:docPr id="2" name="Picture 2"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fer 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4F6F26">
        <w:rPr>
          <w:i/>
          <w:iCs/>
          <w:color w:val="666666"/>
        </w:rPr>
        <w:t>Network security issues and appliances are covered in </w:t>
      </w:r>
      <w:hyperlink r:id="rId8" w:tooltip="Unit 4.3 / Network Security Design / Study Notes" w:history="1">
        <w:r w:rsidRPr="004F6F26">
          <w:rPr>
            <w:rStyle w:val="Hyperlink"/>
            <w:i/>
            <w:iCs/>
            <w:color w:val="1E73BE"/>
          </w:rPr>
          <w:t>Unit 4.3 / Network Security Design / Study Notes</w:t>
        </w:r>
      </w:hyperlink>
      <w:r w:rsidRPr="004F6F26">
        <w:rPr>
          <w:i/>
          <w:iCs/>
          <w:color w:val="666666"/>
        </w:rPr>
        <w:t>, </w:t>
      </w:r>
      <w:hyperlink r:id="rId9" w:tooltip="Unit 4.4 / Network Security Appliances / Study Notes" w:history="1">
        <w:r w:rsidRPr="004F6F26">
          <w:rPr>
            <w:rStyle w:val="Hyperlink"/>
            <w:i/>
            <w:iCs/>
            <w:color w:val="1E73BE"/>
          </w:rPr>
          <w:t>Unit 4.4 / Network Security Appliances / Study Notes</w:t>
        </w:r>
      </w:hyperlink>
      <w:r w:rsidRPr="004F6F26">
        <w:rPr>
          <w:i/>
          <w:iCs/>
          <w:color w:val="666666"/>
        </w:rPr>
        <w:t>, and </w:t>
      </w:r>
      <w:hyperlink r:id="rId10" w:tooltip="Unit 4.5 / Authentication and Endpoint Security / Study Notes" w:history="1">
        <w:r w:rsidRPr="004F6F26">
          <w:rPr>
            <w:rStyle w:val="Hyperlink"/>
            <w:i/>
            <w:iCs/>
            <w:color w:val="1E73BE"/>
          </w:rPr>
          <w:t>Unit 4.5 / Authentication and Endpoint Security / Study Notes</w:t>
        </w:r>
      </w:hyperlink>
      <w:r w:rsidRPr="004F6F26">
        <w:rPr>
          <w:i/>
          <w:iCs/>
          <w:color w:val="666666"/>
        </w:rPr>
        <w:t>.</w:t>
      </w:r>
    </w:p>
    <w:p w14:paraId="5DD43483" w14:textId="77777777" w:rsidR="004F6F26" w:rsidRPr="004F6F26" w:rsidRDefault="004F6F26" w:rsidP="004F6F26">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4F6F26">
        <w:rPr>
          <w:b w:val="0"/>
          <w:bCs w:val="0"/>
          <w:color w:val="444444"/>
          <w:sz w:val="24"/>
          <w:szCs w:val="24"/>
        </w:rPr>
        <w:t>Environmental Limitations</w:t>
      </w:r>
    </w:p>
    <w:p w14:paraId="30EF5C35"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As well as meeting the commercial requirements, the network plan must take account of the limitations imposed by the environment. You will need to know the physical scope of the installation or upgrade. There may be special site factors to take account of, such as requiring cable shielding against interference. Additional devices may need to be connected wirelessly where there is no scope to install new cable. Conversely, the environment may be unsuitable for wireless networking.</w:t>
      </w:r>
    </w:p>
    <w:p w14:paraId="69B13631"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Understand what applications are (or will be) deployed on the network and their associated traffic flows and Quality of Service (QoS) and bandwidth requirements. This is necessary so that you can determine a logical and physical topology that provides the required service levels to different departments and sites. Identify what external use will be made of the network, such as remote access for employees, services for authenticated partners and customers (an extranet), and publicly available (unauthenticated) services. Again, this will impact the logical and physical topology for the network and have a major impact on planning how the network will be kept secure.</w:t>
      </w:r>
    </w:p>
    <w:p w14:paraId="4E78E6F1"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You must also take account of relevant regulations required by building control or other local and national legislation.</w:t>
      </w:r>
    </w:p>
    <w:p w14:paraId="0F409008" w14:textId="77777777" w:rsidR="004F6F26" w:rsidRPr="004F6F26" w:rsidRDefault="004F6F26" w:rsidP="004F6F26">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4F6F26">
        <w:rPr>
          <w:b w:val="0"/>
          <w:bCs w:val="0"/>
          <w:color w:val="444444"/>
          <w:sz w:val="24"/>
          <w:szCs w:val="24"/>
        </w:rPr>
        <w:t>Network Design Goals</w:t>
      </w:r>
    </w:p>
    <w:p w14:paraId="3AE24CA3"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 xml:space="preserve">As a network designer, your job is to select the most appropriate technology given the customer requirements (such as business objective and budget) and network design goals (such as scalability, availability, and security). Other factors might impact on choice of technology. For example, the customer may have existing equipment from one vendor. Selecting a different vendor might cause problems with interoperability and require extra staff training. Installing or upgrading network infrastructure such as </w:t>
      </w:r>
      <w:proofErr w:type="gramStart"/>
      <w:r w:rsidRPr="004F6F26">
        <w:rPr>
          <w:color w:val="444444"/>
        </w:rPr>
        <w:t>cabling</w:t>
      </w:r>
      <w:proofErr w:type="gramEnd"/>
      <w:r w:rsidRPr="004F6F26">
        <w:rPr>
          <w:color w:val="444444"/>
        </w:rPr>
        <w:t xml:space="preserve"> and switches is expensive. Consequently, it is important that infrastructure design be scalable and adaptable.</w:t>
      </w:r>
    </w:p>
    <w:p w14:paraId="16A2D8DE" w14:textId="77777777" w:rsidR="004F6F26" w:rsidRPr="004F6F26" w:rsidRDefault="004F6F26" w:rsidP="004F6F26">
      <w:pPr>
        <w:pStyle w:val="pbody1bullet"/>
        <w:numPr>
          <w:ilvl w:val="0"/>
          <w:numId w:val="6"/>
        </w:numPr>
        <w:shd w:val="clear" w:color="auto" w:fill="FFFFFF"/>
        <w:spacing w:line="300" w:lineRule="atLeast"/>
        <w:ind w:left="375"/>
        <w:rPr>
          <w:color w:val="444444"/>
        </w:rPr>
      </w:pPr>
      <w:r w:rsidRPr="004F6F26">
        <w:rPr>
          <w:rStyle w:val="cstrong"/>
          <w:b/>
          <w:bCs/>
          <w:color w:val="444444"/>
        </w:rPr>
        <w:t>Scalability</w:t>
      </w:r>
      <w:r w:rsidRPr="004F6F26">
        <w:rPr>
          <w:color w:val="444444"/>
        </w:rPr>
        <w:t> means that additional users or devices can be added to the network without having to significantly re-design or re-engineer the existing infrastructure. For example, if a department expands to require two floors, network traffic within the expanded department can be accommodated by the existing cable and switching infrastructure without reducing performance.</w:t>
      </w:r>
    </w:p>
    <w:p w14:paraId="0066735A" w14:textId="77777777" w:rsidR="004F6F26" w:rsidRPr="004F6F26" w:rsidRDefault="004F6F26" w:rsidP="004F6F26">
      <w:pPr>
        <w:pStyle w:val="pbody1bullet"/>
        <w:numPr>
          <w:ilvl w:val="0"/>
          <w:numId w:val="6"/>
        </w:numPr>
        <w:shd w:val="clear" w:color="auto" w:fill="FFFFFF"/>
        <w:spacing w:line="300" w:lineRule="atLeast"/>
        <w:ind w:left="375"/>
        <w:rPr>
          <w:color w:val="444444"/>
        </w:rPr>
      </w:pPr>
      <w:r w:rsidRPr="004F6F26">
        <w:rPr>
          <w:rStyle w:val="cstrong"/>
          <w:b/>
          <w:bCs/>
          <w:color w:val="444444"/>
        </w:rPr>
        <w:t>Adaptability</w:t>
      </w:r>
      <w:r w:rsidRPr="004F6F26">
        <w:rPr>
          <w:color w:val="444444"/>
        </w:rPr>
        <w:t xml:space="preserve"> (or flexibility) means that new or changed services and applications can be accommodated with minimum disruption to the existing physical and logical topology. </w:t>
      </w:r>
      <w:r w:rsidRPr="004F6F26">
        <w:rPr>
          <w:color w:val="444444"/>
        </w:rPr>
        <w:lastRenderedPageBreak/>
        <w:t>For example, if the customer wants to switch from a traditional telephone system to Voice-over-IP, an adaptable network will be able to accommodate this without requiring the installation of new cable.</w:t>
      </w:r>
    </w:p>
    <w:p w14:paraId="12B9AECD" w14:textId="77777777" w:rsidR="004F6F26" w:rsidRPr="004F6F26" w:rsidRDefault="004F6F26" w:rsidP="004F6F26">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4F6F26">
        <w:rPr>
          <w:b w:val="0"/>
          <w:bCs w:val="0"/>
          <w:color w:val="444444"/>
          <w:sz w:val="24"/>
          <w:szCs w:val="24"/>
        </w:rPr>
        <w:t>Network Hierarchy and Distributed Switching</w:t>
      </w:r>
    </w:p>
    <w:p w14:paraId="7873A578"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To accommodate the design goals of adaptability and scalability, Cisco recommends designing a campus network with four layers of </w:t>
      </w:r>
      <w:r w:rsidRPr="004F6F26">
        <w:rPr>
          <w:rStyle w:val="cstrong"/>
          <w:b/>
          <w:bCs/>
          <w:color w:val="444444"/>
        </w:rPr>
        <w:t>hierarchy</w:t>
      </w:r>
      <w:r w:rsidRPr="004F6F26">
        <w:rPr>
          <w:color w:val="444444"/>
        </w:rPr>
        <w:t xml:space="preserve">: access, distribution, core, and data </w:t>
      </w:r>
      <w:proofErr w:type="spellStart"/>
      <w:r w:rsidRPr="004F6F26">
        <w:rPr>
          <w:color w:val="444444"/>
        </w:rPr>
        <w:t>center</w:t>
      </w:r>
      <w:proofErr w:type="spellEnd"/>
      <w:r w:rsidRPr="004F6F26">
        <w:rPr>
          <w:color w:val="444444"/>
        </w:rPr>
        <w:t>.</w:t>
      </w:r>
    </w:p>
    <w:p w14:paraId="079FD2E0" w14:textId="77777777" w:rsidR="004F6F26" w:rsidRPr="004F6F26" w:rsidRDefault="004F6F26" w:rsidP="004F6F26">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4F6F26">
        <w:rPr>
          <w:b w:val="0"/>
          <w:bCs w:val="0"/>
          <w:color w:val="444444"/>
          <w:sz w:val="24"/>
          <w:szCs w:val="24"/>
        </w:rPr>
        <w:t>Access Layer</w:t>
      </w:r>
    </w:p>
    <w:p w14:paraId="19698C9B"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The </w:t>
      </w:r>
      <w:r w:rsidRPr="004F6F26">
        <w:rPr>
          <w:rStyle w:val="cstrong"/>
          <w:b/>
          <w:bCs/>
          <w:color w:val="444444"/>
        </w:rPr>
        <w:t>access layer</w:t>
      </w:r>
      <w:r w:rsidRPr="004F6F26">
        <w:rPr>
          <w:color w:val="444444"/>
        </w:rPr>
        <w:t> allows end-user devices, such as computers, printers, and smartphones to connect to the network. Another important function of the access layer is to </w:t>
      </w:r>
      <w:r w:rsidRPr="004F6F26">
        <w:rPr>
          <w:rStyle w:val="cemphasis"/>
          <w:i/>
          <w:iCs/>
          <w:color w:val="444444"/>
        </w:rPr>
        <w:t>prevent</w:t>
      </w:r>
      <w:r w:rsidRPr="004F6F26">
        <w:rPr>
          <w:color w:val="444444"/>
        </w:rPr>
        <w:t> the attachment of unauthorized devices. The access layer is implemented for each site using structured cabling and network ports for wired access and access points for wireless access. Both are ultimately connected to </w:t>
      </w:r>
      <w:r w:rsidRPr="004F6F26">
        <w:rPr>
          <w:rStyle w:val="cstrong"/>
          <w:b/>
          <w:bCs/>
          <w:color w:val="444444"/>
        </w:rPr>
        <w:t>workgroup switches</w:t>
      </w:r>
      <w:r w:rsidRPr="004F6F26">
        <w:rPr>
          <w:color w:val="444444"/>
        </w:rPr>
        <w:t>.</w:t>
      </w:r>
    </w:p>
    <w:p w14:paraId="0143D6C0" w14:textId="438F8861" w:rsidR="004F6F26" w:rsidRPr="004F6F26" w:rsidRDefault="004F6F26" w:rsidP="004F6F26">
      <w:pPr>
        <w:pStyle w:val="ppicture"/>
        <w:shd w:val="clear" w:color="auto" w:fill="FFFFFF"/>
        <w:spacing w:before="240" w:beforeAutospacing="0" w:after="0" w:afterAutospacing="0" w:line="270" w:lineRule="atLeast"/>
        <w:jc w:val="center"/>
        <w:rPr>
          <w:color w:val="444444"/>
        </w:rPr>
      </w:pPr>
      <w:r w:rsidRPr="004F6F26">
        <w:rPr>
          <w:noProof/>
          <w:color w:val="444444"/>
        </w:rPr>
        <w:drawing>
          <wp:inline distT="0" distB="0" distL="0" distR="0" wp14:anchorId="7E421303" wp14:editId="5428FD70">
            <wp:extent cx="4975860" cy="914400"/>
            <wp:effectExtent l="0" t="0" r="0" b="0"/>
            <wp:docPr id="8" name="Picture 8" descr="This Cisco Catalyst 3650 Series workgroup switch provides 48x1GbE POE-capable ports plus 2x40GbE uplink ports (Image ɠand Courtesy of Cisco Systems, Inc. Unauthorized use not permit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s Cisco Catalyst 3650 Series workgroup switch provides 48x1GbE POE-capable ports plus 2x40GbE uplink ports (Image ɠand Courtesy of Cisco Systems, Inc. Unauthorized use not permit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5860" cy="914400"/>
                    </a:xfrm>
                    <a:prstGeom prst="rect">
                      <a:avLst/>
                    </a:prstGeom>
                    <a:noFill/>
                    <a:ln>
                      <a:noFill/>
                    </a:ln>
                  </pic:spPr>
                </pic:pic>
              </a:graphicData>
            </a:graphic>
          </wp:inline>
        </w:drawing>
      </w:r>
    </w:p>
    <w:p w14:paraId="22923F52" w14:textId="77777777" w:rsidR="004F6F26" w:rsidRPr="004F6F26" w:rsidRDefault="004F6F26" w:rsidP="004F6F26">
      <w:pPr>
        <w:pStyle w:val="ppicturecaption"/>
        <w:shd w:val="clear" w:color="auto" w:fill="FFFFFF"/>
        <w:spacing w:before="0" w:beforeAutospacing="0" w:after="480" w:afterAutospacing="0" w:line="216" w:lineRule="atLeast"/>
        <w:jc w:val="center"/>
        <w:rPr>
          <w:i/>
          <w:iCs/>
          <w:color w:val="444444"/>
        </w:rPr>
      </w:pPr>
      <w:r w:rsidRPr="004F6F26">
        <w:rPr>
          <w:i/>
          <w:iCs/>
          <w:color w:val="444444"/>
        </w:rPr>
        <w:t>This Cisco Catalyst 3650 Series workgroup switch provides 48x1GbE POE-capable ports plus 2x40GbE uplink ports. Image © and Courtesy of Cisco Systems, Inc. Unauthorized use not permitted.</w:t>
      </w:r>
    </w:p>
    <w:p w14:paraId="5F93EFC6" w14:textId="77777777" w:rsidR="004F6F26" w:rsidRPr="004F6F26" w:rsidRDefault="004F6F26" w:rsidP="004F6F26">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4F6F26">
        <w:rPr>
          <w:b w:val="0"/>
          <w:bCs w:val="0"/>
          <w:color w:val="444444"/>
          <w:sz w:val="24"/>
          <w:szCs w:val="24"/>
        </w:rPr>
        <w:t>Distribution Layer</w:t>
      </w:r>
    </w:p>
    <w:p w14:paraId="4962731B"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The </w:t>
      </w:r>
      <w:r w:rsidRPr="004F6F26">
        <w:rPr>
          <w:rStyle w:val="cstrong"/>
          <w:b/>
          <w:bCs/>
          <w:color w:val="444444"/>
        </w:rPr>
        <w:t>distribution layer</w:t>
      </w:r>
      <w:r w:rsidRPr="004F6F26">
        <w:rPr>
          <w:color w:val="444444"/>
        </w:rPr>
        <w:t> provides fault-tolerant interconnections between different access blocks and either the core (see below) or other distribution blocks. The distribution layer is often used to implement traffic policies, such as routing boundaries, filtering, or Quality of Service (QoS).</w:t>
      </w:r>
    </w:p>
    <w:p w14:paraId="60E6B1D1" w14:textId="77777777" w:rsidR="004F6F26" w:rsidRPr="004F6F26" w:rsidRDefault="004F6F26" w:rsidP="004F6F26">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4F6F26">
        <w:rPr>
          <w:b w:val="0"/>
          <w:bCs w:val="0"/>
          <w:color w:val="444444"/>
          <w:sz w:val="24"/>
          <w:szCs w:val="24"/>
        </w:rPr>
        <w:t>Core Layer</w:t>
      </w:r>
    </w:p>
    <w:p w14:paraId="0D40850E"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The </w:t>
      </w:r>
      <w:r w:rsidRPr="004F6F26">
        <w:rPr>
          <w:rStyle w:val="cstrong"/>
          <w:b/>
          <w:bCs/>
          <w:color w:val="444444"/>
        </w:rPr>
        <w:t>core layer</w:t>
      </w:r>
      <w:r w:rsidRPr="004F6F26">
        <w:rPr>
          <w:color w:val="444444"/>
        </w:rPr>
        <w:t> provides a highly available network backbone. Devices such as client and server computers should not be attached directly to the core. Its purpose should be kept simple: provide redundant traffic paths for data to continue to flow around the access and distribution layers of the network.</w:t>
      </w:r>
    </w:p>
    <w:p w14:paraId="7F3D33A9" w14:textId="039B1EE5" w:rsidR="004F6F26" w:rsidRPr="004F6F26" w:rsidRDefault="004F6F26" w:rsidP="004F6F26">
      <w:pPr>
        <w:pStyle w:val="pnote"/>
        <w:shd w:val="clear" w:color="auto" w:fill="FFFFFF"/>
        <w:spacing w:before="0" w:beforeAutospacing="0" w:after="150" w:afterAutospacing="0" w:line="270" w:lineRule="atLeast"/>
        <w:rPr>
          <w:i/>
          <w:iCs/>
          <w:color w:val="666666"/>
        </w:rPr>
      </w:pPr>
      <w:r w:rsidRPr="004F6F26">
        <w:rPr>
          <w:i/>
          <w:iCs/>
          <w:noProof/>
          <w:color w:val="666666"/>
        </w:rPr>
        <w:drawing>
          <wp:inline distT="0" distB="0" distL="0" distR="0" wp14:anchorId="47E06502" wp14:editId="36EED62C">
            <wp:extent cx="419100" cy="419100"/>
            <wp:effectExtent l="0" t="0" r="0" b="0"/>
            <wp:docPr id="7" name="Picture 7"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4F6F26">
        <w:rPr>
          <w:i/>
          <w:iCs/>
          <w:color w:val="666666"/>
        </w:rPr>
        <w:t>You can think of a network design with a core as a star topology. A "flat" design with only distribution and access layers is more like a mesh (or partial mesh). It is more complex to grow a mesh-like network, because the number of interconnections required grows exponentially as you add sites.</w:t>
      </w:r>
    </w:p>
    <w:p w14:paraId="69F3E8D5" w14:textId="77777777" w:rsidR="004F6F26" w:rsidRPr="004F6F26" w:rsidRDefault="004F6F26" w:rsidP="004F6F26">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4F6F26">
        <w:rPr>
          <w:b w:val="0"/>
          <w:bCs w:val="0"/>
          <w:color w:val="444444"/>
          <w:sz w:val="24"/>
          <w:szCs w:val="24"/>
        </w:rPr>
        <w:lastRenderedPageBreak/>
        <w:t>Core and Distribution Layer Appliances</w:t>
      </w:r>
    </w:p>
    <w:p w14:paraId="4D3818C2"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 xml:space="preserve">The distribution and core layers provide switching and routing between different access layer locations and server groups. This function can be implemented by </w:t>
      </w:r>
      <w:proofErr w:type="gramStart"/>
      <w:r w:rsidRPr="004F6F26">
        <w:rPr>
          <w:color w:val="444444"/>
        </w:rPr>
        <w:t>a number of</w:t>
      </w:r>
      <w:proofErr w:type="gramEnd"/>
      <w:r w:rsidRPr="004F6F26">
        <w:rPr>
          <w:color w:val="444444"/>
        </w:rPr>
        <w:t xml:space="preserve"> devices:</w:t>
      </w:r>
    </w:p>
    <w:p w14:paraId="7C1A9B19" w14:textId="77777777" w:rsidR="004F6F26" w:rsidRPr="004F6F26" w:rsidRDefault="004F6F26" w:rsidP="004F6F26">
      <w:pPr>
        <w:pStyle w:val="pbody1bullet"/>
        <w:numPr>
          <w:ilvl w:val="0"/>
          <w:numId w:val="7"/>
        </w:numPr>
        <w:shd w:val="clear" w:color="auto" w:fill="FFFFFF"/>
        <w:spacing w:line="300" w:lineRule="atLeast"/>
        <w:ind w:left="375"/>
        <w:rPr>
          <w:color w:val="444444"/>
        </w:rPr>
      </w:pPr>
      <w:r w:rsidRPr="004F6F26">
        <w:rPr>
          <w:color w:val="444444"/>
        </w:rPr>
        <w:t>Router - provides connectivity between subnetworks based on their IP address.</w:t>
      </w:r>
    </w:p>
    <w:p w14:paraId="23BCF902" w14:textId="77777777" w:rsidR="004F6F26" w:rsidRPr="004F6F26" w:rsidRDefault="004F6F26" w:rsidP="004F6F26">
      <w:pPr>
        <w:pStyle w:val="pbody1bullet"/>
        <w:numPr>
          <w:ilvl w:val="0"/>
          <w:numId w:val="7"/>
        </w:numPr>
        <w:shd w:val="clear" w:color="auto" w:fill="FFFFFF"/>
        <w:spacing w:line="300" w:lineRule="atLeast"/>
        <w:ind w:left="375"/>
        <w:rPr>
          <w:color w:val="444444"/>
        </w:rPr>
      </w:pPr>
      <w:r w:rsidRPr="004F6F26">
        <w:rPr>
          <w:color w:val="444444"/>
        </w:rPr>
        <w:t>Layer 3 switch - router appliances are capable of many different types of routing (especially over Wide Area Networks [WAN]) and tend not to have many interface ports. On a campus Ethernet network, the internal routers will typically be moving traffic between Virtual LANs (VLAN) and have no need to perform WAN routing. This functionality is now commonly built into all but the cheapest workgroup switches. Such switches with the ability to route traffic efficiently between VLANs are called </w:t>
      </w:r>
      <w:r w:rsidRPr="004F6F26">
        <w:rPr>
          <w:rStyle w:val="cstrong"/>
          <w:b/>
          <w:bCs/>
          <w:color w:val="444444"/>
        </w:rPr>
        <w:t>layer 3 switches</w:t>
      </w:r>
      <w:r w:rsidRPr="004F6F26">
        <w:rPr>
          <w:color w:val="444444"/>
        </w:rPr>
        <w:t>.</w:t>
      </w:r>
    </w:p>
    <w:p w14:paraId="23A97CFF" w14:textId="3680583C" w:rsidR="004F6F26" w:rsidRPr="004F6F26" w:rsidRDefault="004F6F26" w:rsidP="004F6F26">
      <w:pPr>
        <w:pStyle w:val="pnotereferto"/>
        <w:shd w:val="clear" w:color="auto" w:fill="FFFFFF"/>
        <w:spacing w:before="0" w:beforeAutospacing="0" w:after="150" w:afterAutospacing="0" w:line="300" w:lineRule="atLeast"/>
        <w:ind w:left="375"/>
        <w:rPr>
          <w:i/>
          <w:iCs/>
          <w:color w:val="666666"/>
        </w:rPr>
      </w:pPr>
      <w:r w:rsidRPr="004F6F26">
        <w:rPr>
          <w:i/>
          <w:iCs/>
          <w:noProof/>
          <w:color w:val="666666"/>
        </w:rPr>
        <w:drawing>
          <wp:inline distT="0" distB="0" distL="0" distR="0" wp14:anchorId="068FCE94" wp14:editId="73EF1833">
            <wp:extent cx="419100" cy="419100"/>
            <wp:effectExtent l="0" t="0" r="0" b="0"/>
            <wp:docPr id="6" name="Picture 6"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fer 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4F6F26">
        <w:rPr>
          <w:i/>
          <w:iCs/>
          <w:color w:val="666666"/>
        </w:rPr>
        <w:t>VLANs are discussed in </w:t>
      </w:r>
      <w:hyperlink r:id="rId13" w:tooltip="Unit 4.3 / Network Security Design / Study Notes" w:history="1">
        <w:r w:rsidRPr="004F6F26">
          <w:rPr>
            <w:rStyle w:val="Hyperlink"/>
            <w:i/>
            <w:iCs/>
            <w:color w:val="1E73BE"/>
          </w:rPr>
          <w:t>Unit 4.3 / Network Security Design / Study Notes</w:t>
        </w:r>
      </w:hyperlink>
      <w:r w:rsidRPr="004F6F26">
        <w:rPr>
          <w:i/>
          <w:iCs/>
          <w:color w:val="666666"/>
        </w:rPr>
        <w:t>.</w:t>
      </w:r>
    </w:p>
    <w:p w14:paraId="382D101D" w14:textId="77777777" w:rsidR="004F6F26" w:rsidRPr="004F6F26" w:rsidRDefault="004F6F26" w:rsidP="004F6F26">
      <w:pPr>
        <w:pStyle w:val="pbody1bullet"/>
        <w:numPr>
          <w:ilvl w:val="0"/>
          <w:numId w:val="7"/>
        </w:numPr>
        <w:shd w:val="clear" w:color="auto" w:fill="FFFFFF"/>
        <w:spacing w:line="300" w:lineRule="atLeast"/>
        <w:ind w:left="375"/>
        <w:rPr>
          <w:color w:val="444444"/>
        </w:rPr>
      </w:pPr>
      <w:r w:rsidRPr="004F6F26">
        <w:rPr>
          <w:color w:val="444444"/>
        </w:rPr>
        <w:t xml:space="preserve">Aggregation switch - these are functionally similar to layer 3 </w:t>
      </w:r>
      <w:proofErr w:type="gramStart"/>
      <w:r w:rsidRPr="004F6F26">
        <w:rPr>
          <w:color w:val="444444"/>
        </w:rPr>
        <w:t>switches</w:t>
      </w:r>
      <w:proofErr w:type="gramEnd"/>
      <w:r w:rsidRPr="004F6F26">
        <w:rPr>
          <w:color w:val="444444"/>
        </w:rPr>
        <w:t xml:space="preserve"> but the term is often used for very high-performing switches deployed to aggregate links in a large enterprise or service provider's routing infrastructure. Rather than 1 Gbps access ports and 10 Gbps uplink ports (as would be typical of a workgroup switch), basic interfaces on an aggregation switch would be 10 Gbps and uplink/backbone ports would be 40 Gbps (or possibly 40 Gbps/100 Gbps).</w:t>
      </w:r>
    </w:p>
    <w:p w14:paraId="33CFFB55" w14:textId="52A4B203" w:rsidR="004F6F26" w:rsidRPr="004F6F26" w:rsidRDefault="004F6F26" w:rsidP="004F6F26">
      <w:pPr>
        <w:pStyle w:val="ppicture"/>
        <w:shd w:val="clear" w:color="auto" w:fill="FFFFFF"/>
        <w:spacing w:before="240" w:beforeAutospacing="0" w:after="0" w:afterAutospacing="0" w:line="300" w:lineRule="atLeast"/>
        <w:ind w:left="375"/>
        <w:jc w:val="center"/>
        <w:rPr>
          <w:color w:val="444444"/>
        </w:rPr>
      </w:pPr>
      <w:r w:rsidRPr="004F6F26">
        <w:rPr>
          <w:noProof/>
          <w:color w:val="444444"/>
        </w:rPr>
        <w:drawing>
          <wp:inline distT="0" distB="0" distL="0" distR="0" wp14:anchorId="55F4B6DE" wp14:editId="7745FA6A">
            <wp:extent cx="4975860" cy="1036320"/>
            <wp:effectExtent l="0" t="0" r="0" b="0"/>
            <wp:docPr id="5" name="Picture 5" descr="Cisco Catalyst 6840-X Series core / distribution switch (Image ɠand Courtesy of Cisco Systems, Inc. Unauthorized use not permit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sco Catalyst 6840-X Series core / distribution switch (Image ɠand Courtesy of Cisco Systems, Inc. Unauthorized use not permit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5860" cy="1036320"/>
                    </a:xfrm>
                    <a:prstGeom prst="rect">
                      <a:avLst/>
                    </a:prstGeom>
                    <a:noFill/>
                    <a:ln>
                      <a:noFill/>
                    </a:ln>
                  </pic:spPr>
                </pic:pic>
              </a:graphicData>
            </a:graphic>
          </wp:inline>
        </w:drawing>
      </w:r>
    </w:p>
    <w:p w14:paraId="4CE9BAB4" w14:textId="77777777" w:rsidR="004F6F26" w:rsidRPr="004F6F26" w:rsidRDefault="004F6F26" w:rsidP="004F6F26">
      <w:pPr>
        <w:pStyle w:val="ppicturecaption"/>
        <w:shd w:val="clear" w:color="auto" w:fill="FFFFFF"/>
        <w:spacing w:before="0" w:beforeAutospacing="0" w:after="480" w:afterAutospacing="0" w:line="216" w:lineRule="atLeast"/>
        <w:ind w:left="375"/>
        <w:jc w:val="center"/>
        <w:rPr>
          <w:i/>
          <w:iCs/>
          <w:color w:val="444444"/>
        </w:rPr>
      </w:pPr>
      <w:r w:rsidRPr="004F6F26">
        <w:rPr>
          <w:i/>
          <w:iCs/>
          <w:color w:val="444444"/>
        </w:rPr>
        <w:t>Cisco Catalyst 6840-X Series core/distribution switch. Image © and Courtesy of Cisco Systems, Inc. Unauthorized use not permitted.</w:t>
      </w:r>
    </w:p>
    <w:p w14:paraId="3DAC6887" w14:textId="77777777" w:rsidR="004F6F26" w:rsidRPr="004F6F26" w:rsidRDefault="004F6F26" w:rsidP="004F6F26">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4F6F26">
        <w:rPr>
          <w:b w:val="0"/>
          <w:bCs w:val="0"/>
          <w:color w:val="444444"/>
          <w:sz w:val="24"/>
          <w:szCs w:val="24"/>
        </w:rPr>
        <w:t xml:space="preserve">Data </w:t>
      </w:r>
      <w:proofErr w:type="spellStart"/>
      <w:r w:rsidRPr="004F6F26">
        <w:rPr>
          <w:b w:val="0"/>
          <w:bCs w:val="0"/>
          <w:color w:val="444444"/>
          <w:sz w:val="24"/>
          <w:szCs w:val="24"/>
        </w:rPr>
        <w:t>Center</w:t>
      </w:r>
      <w:proofErr w:type="spellEnd"/>
    </w:p>
    <w:p w14:paraId="1A32D46B"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 xml:space="preserve">The data </w:t>
      </w:r>
      <w:proofErr w:type="spellStart"/>
      <w:r w:rsidRPr="004F6F26">
        <w:rPr>
          <w:color w:val="444444"/>
        </w:rPr>
        <w:t>center</w:t>
      </w:r>
      <w:proofErr w:type="spellEnd"/>
      <w:r w:rsidRPr="004F6F26">
        <w:rPr>
          <w:color w:val="444444"/>
        </w:rPr>
        <w:t xml:space="preserve"> is a network area that hosts network services (such as authentication, addressing, and name resolution), application servers, and data. Top-of-Rack (</w:t>
      </w:r>
      <w:proofErr w:type="spellStart"/>
      <w:r w:rsidRPr="004F6F26">
        <w:rPr>
          <w:color w:val="444444"/>
        </w:rPr>
        <w:t>ToR</w:t>
      </w:r>
      <w:proofErr w:type="spellEnd"/>
      <w:r w:rsidRPr="004F6F26">
        <w:rPr>
          <w:color w:val="444444"/>
        </w:rPr>
        <w:t>) switches refer to models designed to provide high-speed connectivity to a rack of server appliances.</w:t>
      </w:r>
    </w:p>
    <w:p w14:paraId="2B0BCA64" w14:textId="24898A08" w:rsidR="004F6F26" w:rsidRPr="004F6F26" w:rsidRDefault="004F6F26" w:rsidP="004F6F26">
      <w:pPr>
        <w:pStyle w:val="ppicture"/>
        <w:shd w:val="clear" w:color="auto" w:fill="FFFFFF"/>
        <w:spacing w:before="240" w:beforeAutospacing="0" w:after="0" w:afterAutospacing="0" w:line="270" w:lineRule="atLeast"/>
        <w:jc w:val="center"/>
        <w:rPr>
          <w:color w:val="444444"/>
        </w:rPr>
      </w:pPr>
      <w:r w:rsidRPr="004F6F26">
        <w:rPr>
          <w:noProof/>
          <w:color w:val="444444"/>
        </w:rPr>
        <w:drawing>
          <wp:inline distT="0" distB="0" distL="0" distR="0" wp14:anchorId="281837D8" wp14:editId="1B4AED97">
            <wp:extent cx="4975860" cy="822960"/>
            <wp:effectExtent l="0" t="0" r="0" b="0"/>
            <wp:docPr id="4" name="Picture 4" descr="Cisco Nexus 5000 Series Top-of-Rack switch (Image ɠand Courtesy of Cisco Systems, Inc. Unauthorized use not permit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sco Nexus 5000 Series Top-of-Rack switch (Image ɠand Courtesy of Cisco Systems, Inc. Unauthorized use not permit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75860" cy="822960"/>
                    </a:xfrm>
                    <a:prstGeom prst="rect">
                      <a:avLst/>
                    </a:prstGeom>
                    <a:noFill/>
                    <a:ln>
                      <a:noFill/>
                    </a:ln>
                  </pic:spPr>
                </pic:pic>
              </a:graphicData>
            </a:graphic>
          </wp:inline>
        </w:drawing>
      </w:r>
    </w:p>
    <w:p w14:paraId="7E6016AC" w14:textId="77777777" w:rsidR="004F6F26" w:rsidRPr="004F6F26" w:rsidRDefault="004F6F26" w:rsidP="004F6F26">
      <w:pPr>
        <w:pStyle w:val="ppicturecaption"/>
        <w:shd w:val="clear" w:color="auto" w:fill="FFFFFF"/>
        <w:spacing w:before="0" w:beforeAutospacing="0" w:after="480" w:afterAutospacing="0" w:line="216" w:lineRule="atLeast"/>
        <w:jc w:val="center"/>
        <w:rPr>
          <w:i/>
          <w:iCs/>
          <w:color w:val="444444"/>
        </w:rPr>
      </w:pPr>
      <w:r w:rsidRPr="004F6F26">
        <w:rPr>
          <w:i/>
          <w:iCs/>
          <w:color w:val="444444"/>
        </w:rPr>
        <w:t>Cisco Nexus 5000 Series Top-of-Rack switch. Image © and Courtesy of Cisco Systems, Inc. Unauthorized use not permitted.</w:t>
      </w:r>
    </w:p>
    <w:p w14:paraId="4752B51A" w14:textId="77777777" w:rsidR="004F6F26" w:rsidRPr="004F6F26" w:rsidRDefault="004F6F26" w:rsidP="004F6F26">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4F6F26">
        <w:rPr>
          <w:b w:val="0"/>
          <w:bCs w:val="0"/>
          <w:color w:val="444444"/>
          <w:sz w:val="24"/>
          <w:szCs w:val="24"/>
        </w:rPr>
        <w:lastRenderedPageBreak/>
        <w:t>Modular Design</w:t>
      </w:r>
    </w:p>
    <w:p w14:paraId="4AFA8095"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At each layer of the hierarchy, functions are provided as </w:t>
      </w:r>
      <w:r w:rsidRPr="004F6F26">
        <w:rPr>
          <w:rStyle w:val="cstrong"/>
          <w:b/>
          <w:bCs/>
          <w:color w:val="444444"/>
        </w:rPr>
        <w:t>modular</w:t>
      </w:r>
      <w:r w:rsidRPr="004F6F26">
        <w:rPr>
          <w:color w:val="444444"/>
        </w:rPr>
        <w:t xml:space="preserve"> blocks, each of which should be capable of being specified and designed separately from the overall network. For example, you might have access and distribution blocks for client devices for each floor of a building, blocks for the data </w:t>
      </w:r>
      <w:proofErr w:type="spellStart"/>
      <w:r w:rsidRPr="004F6F26">
        <w:rPr>
          <w:color w:val="444444"/>
        </w:rPr>
        <w:t>center</w:t>
      </w:r>
      <w:proofErr w:type="spellEnd"/>
      <w:r w:rsidRPr="004F6F26">
        <w:rPr>
          <w:color w:val="444444"/>
        </w:rPr>
        <w:t>, others for WAN access, Internet access, or remote access, and a block for network management and administration functions.</w:t>
      </w:r>
    </w:p>
    <w:p w14:paraId="0723C1AE"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Developing these functions using standard modules makes them easier to secure, easier to manage, and easier to troubleshoot. Each module starts with a list of the requirements it must fulfil. This allows for the development of a logical network topology. The implementation of each module in a physical network topology (the placement of cabling and selection and placement of devices) can then be developed from the logical topology taking account of site, environmental, and budgetary factors.</w:t>
      </w:r>
    </w:p>
    <w:p w14:paraId="01C9D2C2" w14:textId="0E42EA86" w:rsidR="004F6F26" w:rsidRPr="004F6F26" w:rsidRDefault="004F6F26" w:rsidP="004F6F26">
      <w:pPr>
        <w:pStyle w:val="pnotereferto"/>
        <w:shd w:val="clear" w:color="auto" w:fill="FFFFFF"/>
        <w:spacing w:before="0" w:beforeAutospacing="0" w:after="150" w:afterAutospacing="0" w:line="270" w:lineRule="atLeast"/>
        <w:rPr>
          <w:i/>
          <w:iCs/>
          <w:color w:val="666666"/>
        </w:rPr>
      </w:pPr>
      <w:r w:rsidRPr="004F6F26">
        <w:rPr>
          <w:i/>
          <w:iCs/>
          <w:noProof/>
          <w:color w:val="666666"/>
        </w:rPr>
        <w:drawing>
          <wp:inline distT="0" distB="0" distL="0" distR="0" wp14:anchorId="4423211A" wp14:editId="4837584A">
            <wp:extent cx="419100" cy="419100"/>
            <wp:effectExtent l="0" t="0" r="0" b="0"/>
            <wp:docPr id="3" name="Picture 3"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fer 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4F6F26">
        <w:rPr>
          <w:i/>
          <w:iCs/>
          <w:color w:val="666666"/>
        </w:rPr>
        <w:t>View Cisco's series of campus design guides at </w:t>
      </w:r>
      <w:hyperlink r:id="rId16" w:history="1">
        <w:r w:rsidRPr="004F6F26">
          <w:rPr>
            <w:rStyle w:val="Hyperlink"/>
            <w:i/>
            <w:iCs/>
            <w:color w:val="1E73BE"/>
          </w:rPr>
          <w:t>gtsgo.to/32742</w:t>
        </w:r>
      </w:hyperlink>
      <w:r w:rsidRPr="004F6F26">
        <w:rPr>
          <w:i/>
          <w:iCs/>
          <w:color w:val="666666"/>
        </w:rPr>
        <w:t> for more information on this topic.</w:t>
      </w:r>
    </w:p>
    <w:p w14:paraId="6874DC83" w14:textId="77777777" w:rsidR="004F6F26" w:rsidRPr="004F6F26" w:rsidRDefault="004F6F26" w:rsidP="004F6F26">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4F6F26">
        <w:rPr>
          <w:b w:val="0"/>
          <w:bCs w:val="0"/>
          <w:color w:val="444444"/>
          <w:sz w:val="24"/>
          <w:szCs w:val="24"/>
        </w:rPr>
        <w:t>Software Defined Networking</w:t>
      </w:r>
    </w:p>
    <w:p w14:paraId="663C8C97"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As networks become more complex - perhaps involving thousands of physical and virtual computers and appliances - it becomes more difficult to implement network policies, such as ensuring security and managing traffic flow. With so many devices to configure, it is better to take a step back and consider an abstracted model about how the network functions. In this model, network functions can be divided into three "planes":</w:t>
      </w:r>
    </w:p>
    <w:p w14:paraId="3BEA787D" w14:textId="77777777" w:rsidR="004F6F26" w:rsidRPr="004F6F26" w:rsidRDefault="004F6F26" w:rsidP="004F6F26">
      <w:pPr>
        <w:pStyle w:val="pbody1bullet"/>
        <w:numPr>
          <w:ilvl w:val="0"/>
          <w:numId w:val="8"/>
        </w:numPr>
        <w:shd w:val="clear" w:color="auto" w:fill="FFFFFF"/>
        <w:spacing w:line="300" w:lineRule="atLeast"/>
        <w:ind w:left="375"/>
        <w:rPr>
          <w:color w:val="444444"/>
        </w:rPr>
      </w:pPr>
      <w:r w:rsidRPr="004F6F26">
        <w:rPr>
          <w:color w:val="444444"/>
        </w:rPr>
        <w:t>Control Plane - makes decisions about how traffic should be prioritized and secured and where it should be switched.</w:t>
      </w:r>
    </w:p>
    <w:p w14:paraId="2D1D2203" w14:textId="77777777" w:rsidR="004F6F26" w:rsidRPr="004F6F26" w:rsidRDefault="004F6F26" w:rsidP="004F6F26">
      <w:pPr>
        <w:pStyle w:val="pbody1bullet"/>
        <w:numPr>
          <w:ilvl w:val="0"/>
          <w:numId w:val="8"/>
        </w:numPr>
        <w:shd w:val="clear" w:color="auto" w:fill="FFFFFF"/>
        <w:spacing w:line="300" w:lineRule="atLeast"/>
        <w:ind w:left="375"/>
        <w:rPr>
          <w:color w:val="444444"/>
        </w:rPr>
      </w:pPr>
      <w:r w:rsidRPr="004F6F26">
        <w:rPr>
          <w:color w:val="444444"/>
        </w:rPr>
        <w:t>Data Plane - handles the actual switching and routing of traffic and imposition of Access Control Lists (ACLs) for security.</w:t>
      </w:r>
    </w:p>
    <w:p w14:paraId="51AE9552" w14:textId="77777777" w:rsidR="004F6F26" w:rsidRPr="004F6F26" w:rsidRDefault="004F6F26" w:rsidP="004F6F26">
      <w:pPr>
        <w:pStyle w:val="pbody1bullet"/>
        <w:numPr>
          <w:ilvl w:val="0"/>
          <w:numId w:val="8"/>
        </w:numPr>
        <w:shd w:val="clear" w:color="auto" w:fill="FFFFFF"/>
        <w:spacing w:line="300" w:lineRule="atLeast"/>
        <w:ind w:left="375"/>
        <w:rPr>
          <w:color w:val="444444"/>
        </w:rPr>
      </w:pPr>
      <w:r w:rsidRPr="004F6F26">
        <w:rPr>
          <w:color w:val="444444"/>
        </w:rPr>
        <w:t>Management Plane - monitors traffic conditions and network status.</w:t>
      </w:r>
    </w:p>
    <w:p w14:paraId="31A34887"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A </w:t>
      </w:r>
      <w:r w:rsidRPr="004F6F26">
        <w:rPr>
          <w:rStyle w:val="cstrong"/>
          <w:b/>
          <w:bCs/>
          <w:color w:val="444444"/>
        </w:rPr>
        <w:t>Software Defined Networking (SDN)</w:t>
      </w:r>
      <w:r w:rsidRPr="004F6F26">
        <w:rPr>
          <w:color w:val="444444"/>
        </w:rPr>
        <w:t> application (or suite of applications) can be used to define policy decisions on the control plane. These decisions are then implemented on the data plane by a </w:t>
      </w:r>
      <w:r w:rsidRPr="004F6F26">
        <w:rPr>
          <w:rStyle w:val="cstrong"/>
          <w:b/>
          <w:bCs/>
          <w:color w:val="444444"/>
        </w:rPr>
        <w:t>network controller</w:t>
      </w:r>
      <w:r w:rsidRPr="004F6F26">
        <w:rPr>
          <w:color w:val="444444"/>
        </w:rPr>
        <w:t> application, which interfaces with the network devices using Application Programming Interfaces (API). The interface between the SDN applications and the SDN controller is described as the "northbound" API while that between the controller and appliances is the "southbound" API.</w:t>
      </w:r>
    </w:p>
    <w:p w14:paraId="60221F6F"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At the device level, SDN can use virtualized appliances or physical appliances. The appliances just need to support the southbound API of the network controller software.</w:t>
      </w:r>
    </w:p>
    <w:p w14:paraId="181CCE9A"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This architecture saves the network administrator the job and complexity of configuring each appliance with appropriate settings to enforce the desired policy. It also allows for fully automated deployment (or provisioning) of network links, appliances, and servers. This makes SDN an important part of the latest software deployment and disaster recovery technologies.</w:t>
      </w:r>
    </w:p>
    <w:p w14:paraId="6E22EF3C" w14:textId="77777777" w:rsidR="004F6F26" w:rsidRPr="004F6F26" w:rsidRDefault="004F6F26" w:rsidP="004F6F26">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4F6F26">
        <w:rPr>
          <w:b w:val="0"/>
          <w:bCs w:val="0"/>
          <w:color w:val="444444"/>
          <w:sz w:val="24"/>
          <w:szCs w:val="24"/>
        </w:rPr>
        <w:lastRenderedPageBreak/>
        <w:t>Planning a SOHO Network</w:t>
      </w:r>
    </w:p>
    <w:p w14:paraId="4D40C157"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The notes above describe some typical planning considerations for a medium or large LAN or campus network. Many networks are smaller however and may not use such structured systems. These types of networks are often referred to as </w:t>
      </w:r>
      <w:r w:rsidRPr="004F6F26">
        <w:rPr>
          <w:rStyle w:val="ccommand"/>
          <w:b/>
          <w:bCs/>
          <w:color w:val="444444"/>
        </w:rPr>
        <w:t>Small Office Home Office (SOHO)</w:t>
      </w:r>
      <w:r w:rsidRPr="004F6F26">
        <w:rPr>
          <w:color w:val="444444"/>
        </w:rPr>
        <w:t>. Installing and maintaining these SOHO networks present different challenges to the enterprise LAN environment.</w:t>
      </w:r>
    </w:p>
    <w:p w14:paraId="4845F9DA"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Customer requirements will generally be functional rather than technical; that is, they will state the goals the customer wants to achieve, but not necessarily the components to be used in achieving them (Internet access, sharing office/accounts information, distributing information to partners and customers, and so on). The result of this process will be a list of requirements, which will form part of the functional specification.</w:t>
      </w:r>
    </w:p>
    <w:p w14:paraId="3F8EF278"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You are likely to have to prompt the customer about other vital requirements, such as backup and security. Obviously, the resources are unlikely to be there for enterprise grade solutions to these problems, so you must be familiar with more of the consumer-level products.</w:t>
      </w:r>
    </w:p>
    <w:p w14:paraId="69F8AA00"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One SOHO scenario is supporting small businesses or self-employed homeworkers. The other is supporting corporate teleworkers (or perhaps small regional offices). In this second scenario, there is likely to be a standard corporate policy for setting up remote sites in a consistent way. This will often take more account of data security and issues such as health and safety.</w:t>
      </w:r>
    </w:p>
    <w:p w14:paraId="039EBBFD" w14:textId="77777777" w:rsidR="004F6F26" w:rsidRPr="004F6F26" w:rsidRDefault="004F6F26" w:rsidP="004F6F26">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4F6F26">
        <w:rPr>
          <w:b w:val="0"/>
          <w:bCs w:val="0"/>
          <w:color w:val="444444"/>
          <w:sz w:val="24"/>
          <w:szCs w:val="24"/>
        </w:rPr>
        <w:t>Wired/Wireless Considerations</w:t>
      </w:r>
    </w:p>
    <w:p w14:paraId="7B9E814B"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 xml:space="preserve">SOHO networks are less likely to use a structured cabling scheme. Many SOHO networks will be based around a single Internet router, server computer, and several workstations, possibly all located within the same room. The main challenge is usually joining the location selected for </w:t>
      </w:r>
      <w:proofErr w:type="gramStart"/>
      <w:r w:rsidRPr="004F6F26">
        <w:rPr>
          <w:color w:val="444444"/>
        </w:rPr>
        <w:t>the majority of</w:t>
      </w:r>
      <w:proofErr w:type="gramEnd"/>
      <w:r w:rsidRPr="004F6F26">
        <w:rPr>
          <w:color w:val="444444"/>
        </w:rPr>
        <w:t xml:space="preserve"> the equipment with the location of the Internet access line (demarc).</w:t>
      </w:r>
    </w:p>
    <w:p w14:paraId="0AD316C8"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If this is the case, remember that the official standards for data cabling tend to be quite conservative. You may be able to run patch cable to 20 or 50m (rather than the official "two lengths up to 5m each") between a DSL Internet router and a LAN switch without compromising the performance required for a SOHO network. You need to be able to test to the customer's specific requirements.</w:t>
      </w:r>
    </w:p>
    <w:p w14:paraId="5F1DA5EF" w14:textId="4E599F7A" w:rsidR="004F6F26" w:rsidRPr="004F6F26" w:rsidRDefault="004F6F26" w:rsidP="004F6F26">
      <w:pPr>
        <w:pStyle w:val="pnote"/>
        <w:shd w:val="clear" w:color="auto" w:fill="FFFFFF"/>
        <w:spacing w:before="0" w:beforeAutospacing="0" w:after="150" w:afterAutospacing="0" w:line="270" w:lineRule="atLeast"/>
        <w:rPr>
          <w:i/>
          <w:iCs/>
          <w:color w:val="666666"/>
        </w:rPr>
      </w:pPr>
      <w:r w:rsidRPr="004F6F26">
        <w:rPr>
          <w:i/>
          <w:iCs/>
          <w:noProof/>
          <w:color w:val="666666"/>
        </w:rPr>
        <w:drawing>
          <wp:inline distT="0" distB="0" distL="0" distR="0" wp14:anchorId="632C6304" wp14:editId="66BF2775">
            <wp:extent cx="419100" cy="419100"/>
            <wp:effectExtent l="0" t="0" r="0" b="0"/>
            <wp:docPr id="10" name="Picture 10"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o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4F6F26">
        <w:rPr>
          <w:i/>
          <w:iCs/>
          <w:color w:val="666666"/>
        </w:rPr>
        <w:t>Do not interpret this as an opportunity to be careless. Wiring must still conform to the relevant building and electrical safety codes. You must ensure that the wiring is not a trip hazard. It must still be installed so that it performs at the level expected by the client.</w:t>
      </w:r>
    </w:p>
    <w:p w14:paraId="0F73B345" w14:textId="0FA72359" w:rsidR="004F6F26" w:rsidRPr="004F6F26" w:rsidRDefault="004F6F26" w:rsidP="004F6F26">
      <w:pPr>
        <w:pStyle w:val="ppicture"/>
        <w:shd w:val="clear" w:color="auto" w:fill="FFFFFF"/>
        <w:spacing w:before="240" w:beforeAutospacing="0" w:after="0" w:afterAutospacing="0" w:line="270" w:lineRule="atLeast"/>
        <w:jc w:val="center"/>
        <w:rPr>
          <w:color w:val="444444"/>
        </w:rPr>
      </w:pPr>
      <w:r w:rsidRPr="004F6F26">
        <w:rPr>
          <w:noProof/>
          <w:color w:val="444444"/>
        </w:rPr>
        <w:lastRenderedPageBreak/>
        <w:drawing>
          <wp:inline distT="0" distB="0" distL="0" distR="0" wp14:anchorId="38DF6B44" wp14:editId="6620B405">
            <wp:extent cx="4274820" cy="3726180"/>
            <wp:effectExtent l="0" t="0" r="0" b="7620"/>
            <wp:docPr id="9" name="Picture 9" descr="Netgear Powerline AV200 adapters providing two Ethernet ports and a pass-through power outlet (Image ɠ2012 NETG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tgear Powerline AV200 adapters providing two Ethernet ports and a pass-through power outlet (Image ɠ2012 NETGEA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4820" cy="3726180"/>
                    </a:xfrm>
                    <a:prstGeom prst="rect">
                      <a:avLst/>
                    </a:prstGeom>
                    <a:noFill/>
                    <a:ln>
                      <a:noFill/>
                    </a:ln>
                  </pic:spPr>
                </pic:pic>
              </a:graphicData>
            </a:graphic>
          </wp:inline>
        </w:drawing>
      </w:r>
    </w:p>
    <w:p w14:paraId="64B111B1" w14:textId="77777777" w:rsidR="004F6F26" w:rsidRPr="004F6F26" w:rsidRDefault="004F6F26" w:rsidP="004F6F26">
      <w:pPr>
        <w:pStyle w:val="ppicturecaption"/>
        <w:shd w:val="clear" w:color="auto" w:fill="FFFFFF"/>
        <w:spacing w:before="0" w:beforeAutospacing="0" w:after="480" w:afterAutospacing="0" w:line="216" w:lineRule="atLeast"/>
        <w:jc w:val="center"/>
        <w:rPr>
          <w:i/>
          <w:iCs/>
          <w:color w:val="444444"/>
        </w:rPr>
      </w:pPr>
      <w:proofErr w:type="spellStart"/>
      <w:r w:rsidRPr="004F6F26">
        <w:rPr>
          <w:i/>
          <w:iCs/>
          <w:color w:val="444444"/>
        </w:rPr>
        <w:t>Netgear</w:t>
      </w:r>
      <w:proofErr w:type="spellEnd"/>
      <w:r w:rsidRPr="004F6F26">
        <w:rPr>
          <w:i/>
          <w:iCs/>
          <w:color w:val="444444"/>
        </w:rPr>
        <w:t xml:space="preserve"> Powerline AV200 adapters providing two Ethernet ports and a pass-through power outlet. Image © 2012 NETGEAR.</w:t>
      </w:r>
    </w:p>
    <w:p w14:paraId="780092E8"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The other obvious solution for connecting SOHO devices is wireless. For many SOHO networks, the bandwidth available for WLANs will be adequate. However, as another alternative to installing new data cabling, </w:t>
      </w:r>
      <w:r w:rsidRPr="004F6F26">
        <w:rPr>
          <w:rStyle w:val="cstrong"/>
          <w:b/>
          <w:bCs/>
          <w:color w:val="444444"/>
        </w:rPr>
        <w:t>Ethernet over Powerline</w:t>
      </w:r>
      <w:r w:rsidRPr="004F6F26">
        <w:rPr>
          <w:color w:val="444444"/>
        </w:rPr>
        <w:t> products can make use of existing power circuits.</w:t>
      </w:r>
    </w:p>
    <w:p w14:paraId="4910C5CB" w14:textId="77777777" w:rsidR="004F6F26" w:rsidRPr="004F6F26" w:rsidRDefault="004F6F26" w:rsidP="004F6F26">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4F6F26">
        <w:rPr>
          <w:b w:val="0"/>
          <w:bCs w:val="0"/>
          <w:color w:val="444444"/>
          <w:sz w:val="24"/>
          <w:szCs w:val="24"/>
        </w:rPr>
        <w:t>Compatibility and Security Considerations</w:t>
      </w:r>
    </w:p>
    <w:p w14:paraId="2380CBCC"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 xml:space="preserve">Configuring devices for compatibility often involves a trade-off with performance. Having stated that the sorts of device types that will be required for a SOHO network are "cheap" (compared to enterprise-class versions), most small business owners and self-employed people do not want to spend money unnecessarily. If they have a 5-year old computer with an 802.11g wireless adapter and perceive that "It works," they will not want to upgrade without a clear case being made that an upgrade is necessary. As mentioned above, there may be a requirement for devices at a remote site to be compatible with a corporate network. This will generally mean supporting the same authentication and remote access protocols. Network Access Control (NAC) solutions enable the corporate network to enforce "health policies" against devices connecting from outside, to mitigate against any lax attitudes remote workers might try to take </w:t>
      </w:r>
      <w:proofErr w:type="gramStart"/>
      <w:r w:rsidRPr="004F6F26">
        <w:rPr>
          <w:color w:val="444444"/>
        </w:rPr>
        <w:t>as regards</w:t>
      </w:r>
      <w:proofErr w:type="gramEnd"/>
      <w:r w:rsidRPr="004F6F26">
        <w:rPr>
          <w:color w:val="444444"/>
        </w:rPr>
        <w:t xml:space="preserve"> patch management and A-V software updating.</w:t>
      </w:r>
    </w:p>
    <w:p w14:paraId="45998816" w14:textId="77777777" w:rsidR="004F6F26" w:rsidRPr="004F6F26" w:rsidRDefault="004F6F26" w:rsidP="004F6F26">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4F6F26">
        <w:rPr>
          <w:b w:val="0"/>
          <w:bCs w:val="0"/>
          <w:color w:val="444444"/>
          <w:sz w:val="24"/>
          <w:szCs w:val="24"/>
        </w:rPr>
        <w:t>TCP/IP Protocol Suite</w:t>
      </w:r>
    </w:p>
    <w:p w14:paraId="2E06813F"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On top of the physical and data link infrastructure design lie the application and communications </w:t>
      </w:r>
      <w:r w:rsidRPr="004F6F26">
        <w:rPr>
          <w:rStyle w:val="cstrong"/>
          <w:b/>
          <w:bCs/>
          <w:color w:val="444444"/>
        </w:rPr>
        <w:t>protocols</w:t>
      </w:r>
      <w:r w:rsidRPr="004F6F26">
        <w:rPr>
          <w:color w:val="444444"/>
        </w:rPr>
        <w:t xml:space="preserve">. Protocols are procedures or rules used by networked computers </w:t>
      </w:r>
      <w:r w:rsidRPr="004F6F26">
        <w:rPr>
          <w:color w:val="444444"/>
        </w:rPr>
        <w:lastRenderedPageBreak/>
        <w:t>to communicate. For communication to take place, the two computers must have a protocol in common. Often, several protocols used for networking are designed to work together. This collection of protocols is known as a </w:t>
      </w:r>
      <w:r w:rsidRPr="004F6F26">
        <w:rPr>
          <w:rStyle w:val="cstrong"/>
          <w:b/>
          <w:bCs/>
          <w:color w:val="444444"/>
        </w:rPr>
        <w:t>protocol suite</w:t>
      </w:r>
      <w:r w:rsidRPr="004F6F26">
        <w:rPr>
          <w:color w:val="444444"/>
        </w:rPr>
        <w:t>.</w:t>
      </w:r>
    </w:p>
    <w:p w14:paraId="4A990BC7" w14:textId="1FC32EBB" w:rsidR="004F6F26" w:rsidRPr="004F6F26" w:rsidRDefault="004F6F26" w:rsidP="004F6F26">
      <w:pPr>
        <w:pStyle w:val="pnote"/>
        <w:shd w:val="clear" w:color="auto" w:fill="FFFFFF"/>
        <w:spacing w:before="0" w:beforeAutospacing="0" w:after="150" w:afterAutospacing="0" w:line="270" w:lineRule="atLeast"/>
        <w:rPr>
          <w:i/>
          <w:iCs/>
          <w:color w:val="666666"/>
        </w:rPr>
      </w:pPr>
      <w:r w:rsidRPr="004F6F26">
        <w:rPr>
          <w:i/>
          <w:iCs/>
          <w:noProof/>
          <w:color w:val="666666"/>
        </w:rPr>
        <w:drawing>
          <wp:inline distT="0" distB="0" distL="0" distR="0" wp14:anchorId="7371753B" wp14:editId="425A5D89">
            <wp:extent cx="419100" cy="419100"/>
            <wp:effectExtent l="0" t="0" r="0" b="0"/>
            <wp:docPr id="15" name="Picture 15"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o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4F6F26">
        <w:rPr>
          <w:i/>
          <w:iCs/>
          <w:color w:val="666666"/>
        </w:rPr>
        <w:t>Another commonly used term is protocol stack. This term describes a collection of protocols and the logical order in which they work together.</w:t>
      </w:r>
    </w:p>
    <w:p w14:paraId="6C65AC7A"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proofErr w:type="gramStart"/>
      <w:r w:rsidRPr="004F6F26">
        <w:rPr>
          <w:color w:val="444444"/>
        </w:rPr>
        <w:t>A number of</w:t>
      </w:r>
      <w:proofErr w:type="gramEnd"/>
      <w:r w:rsidRPr="004F6F26">
        <w:rPr>
          <w:color w:val="444444"/>
        </w:rPr>
        <w:t xml:space="preserve"> protocol suites have been used for LAN and WAN communications over the years. However, </w:t>
      </w:r>
      <w:proofErr w:type="gramStart"/>
      <w:r w:rsidRPr="004F6F26">
        <w:rPr>
          <w:color w:val="444444"/>
        </w:rPr>
        <w:t>the overwhelming majority of</w:t>
      </w:r>
      <w:proofErr w:type="gramEnd"/>
      <w:r w:rsidRPr="004F6F26">
        <w:rPr>
          <w:color w:val="444444"/>
        </w:rPr>
        <w:t xml:space="preserve"> networks have now converged on the use of the </w:t>
      </w:r>
      <w:r w:rsidRPr="004F6F26">
        <w:rPr>
          <w:rStyle w:val="cstrong"/>
          <w:b/>
          <w:bCs/>
          <w:color w:val="444444"/>
        </w:rPr>
        <w:t>TCP/IP (Transmission Control Protocol/Internet Protocol) </w:t>
      </w:r>
      <w:r w:rsidRPr="004F6F26">
        <w:rPr>
          <w:color w:val="444444"/>
        </w:rPr>
        <w:t>suite. Most network implementations you will be required to undertake will depend on the use of TCP/IP.</w:t>
      </w:r>
    </w:p>
    <w:p w14:paraId="1396C6B3" w14:textId="77777777" w:rsidR="004F6F26" w:rsidRPr="004F6F26" w:rsidRDefault="004F6F26" w:rsidP="004F6F26">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4F6F26">
        <w:rPr>
          <w:b w:val="0"/>
          <w:bCs w:val="0"/>
          <w:color w:val="444444"/>
          <w:sz w:val="24"/>
          <w:szCs w:val="24"/>
        </w:rPr>
        <w:t>TCP/IP Layer Model</w:t>
      </w:r>
    </w:p>
    <w:p w14:paraId="1A51769B"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The TCP/IP protocol suite maps to a four-layer conceptual model: Application, Transport, Internet, and Link (or Network Interface). This model is referred to as the </w:t>
      </w:r>
      <w:r w:rsidRPr="004F6F26">
        <w:rPr>
          <w:rStyle w:val="cstrong"/>
          <w:b/>
          <w:bCs/>
          <w:color w:val="444444"/>
        </w:rPr>
        <w:t>Internet Protocol Suite</w:t>
      </w:r>
      <w:r w:rsidRPr="004F6F26">
        <w:rPr>
          <w:color w:val="444444"/>
        </w:rPr>
        <w:t> or the </w:t>
      </w:r>
      <w:r w:rsidRPr="004F6F26">
        <w:rPr>
          <w:rStyle w:val="cstrong"/>
          <w:b/>
          <w:bCs/>
          <w:color w:val="444444"/>
        </w:rPr>
        <w:t xml:space="preserve">DoD (Department of </w:t>
      </w:r>
      <w:proofErr w:type="spellStart"/>
      <w:r w:rsidRPr="004F6F26">
        <w:rPr>
          <w:rStyle w:val="cstrong"/>
          <w:b/>
          <w:bCs/>
          <w:color w:val="444444"/>
        </w:rPr>
        <w:t>Defense</w:t>
      </w:r>
      <w:proofErr w:type="spellEnd"/>
      <w:r w:rsidRPr="004F6F26">
        <w:rPr>
          <w:rStyle w:val="cstrong"/>
          <w:b/>
          <w:bCs/>
          <w:color w:val="444444"/>
        </w:rPr>
        <w:t>)</w:t>
      </w:r>
      <w:r w:rsidRPr="004F6F26">
        <w:rPr>
          <w:color w:val="444444"/>
        </w:rPr>
        <w:t> model or the </w:t>
      </w:r>
      <w:r w:rsidRPr="004F6F26">
        <w:rPr>
          <w:rStyle w:val="cstrong"/>
          <w:b/>
          <w:bCs/>
          <w:color w:val="444444"/>
        </w:rPr>
        <w:t>ARPA </w:t>
      </w:r>
      <w:r w:rsidRPr="004F6F26">
        <w:rPr>
          <w:color w:val="444444"/>
        </w:rPr>
        <w:t>model. Each layer in the Internet Protocol Suite corresponds to one or more layers of the OSI model.</w:t>
      </w:r>
    </w:p>
    <w:p w14:paraId="423FC6EA" w14:textId="77777777" w:rsidR="004F6F26" w:rsidRPr="004F6F26" w:rsidRDefault="004F6F26" w:rsidP="004F6F26">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4F6F26">
        <w:rPr>
          <w:b w:val="0"/>
          <w:bCs w:val="0"/>
          <w:color w:val="444444"/>
          <w:sz w:val="24"/>
          <w:szCs w:val="24"/>
        </w:rPr>
        <w:t>Link Layer/Network Interface</w:t>
      </w:r>
    </w:p>
    <w:p w14:paraId="23BED819"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The </w:t>
      </w:r>
      <w:r w:rsidRPr="004F6F26">
        <w:rPr>
          <w:rStyle w:val="cstrong"/>
          <w:b/>
          <w:bCs/>
          <w:color w:val="444444"/>
        </w:rPr>
        <w:t>link</w:t>
      </w:r>
      <w:r w:rsidRPr="004F6F26">
        <w:rPr>
          <w:color w:val="444444"/>
        </w:rPr>
        <w:t> (or </w:t>
      </w:r>
      <w:r w:rsidRPr="004F6F26">
        <w:rPr>
          <w:rStyle w:val="cstrong"/>
          <w:b/>
          <w:bCs/>
          <w:color w:val="444444"/>
        </w:rPr>
        <w:t>network interface</w:t>
      </w:r>
      <w:r w:rsidRPr="004F6F26">
        <w:rPr>
          <w:color w:val="444444"/>
        </w:rPr>
        <w:t>) layer is the equivalent of the OSI physical and data link layers as it defines the host's connection to the network media. This layer comprises the hardware and software involved in the interchange of frames between hosts. The technologies used can be LAN-based (Ethernet or Wi-Fi) or WAN-based (T-carrier, ISDN, or DSL for instance).</w:t>
      </w:r>
    </w:p>
    <w:p w14:paraId="6B750FCB" w14:textId="77777777" w:rsidR="004F6F26" w:rsidRPr="004F6F26" w:rsidRDefault="004F6F26" w:rsidP="004F6F26">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4F6F26">
        <w:rPr>
          <w:b w:val="0"/>
          <w:bCs w:val="0"/>
          <w:color w:val="444444"/>
          <w:sz w:val="24"/>
          <w:szCs w:val="24"/>
        </w:rPr>
        <w:t>Internet Layer</w:t>
      </w:r>
    </w:p>
    <w:p w14:paraId="04EBE15A"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The </w:t>
      </w:r>
      <w:r w:rsidRPr="004F6F26">
        <w:rPr>
          <w:rStyle w:val="cstrong"/>
          <w:b/>
          <w:bCs/>
          <w:color w:val="444444"/>
        </w:rPr>
        <w:t>Internet</w:t>
      </w:r>
      <w:r w:rsidRPr="004F6F26">
        <w:rPr>
          <w:color w:val="444444"/>
        </w:rPr>
        <w:t> (or more precisely </w:t>
      </w:r>
      <w:r w:rsidRPr="004F6F26">
        <w:rPr>
          <w:rStyle w:val="cstrong"/>
          <w:b/>
          <w:bCs/>
          <w:color w:val="444444"/>
        </w:rPr>
        <w:t>internetwork</w:t>
      </w:r>
      <w:r w:rsidRPr="004F6F26">
        <w:rPr>
          <w:color w:val="444444"/>
        </w:rPr>
        <w:t xml:space="preserve">) layer provides addressing and routing functions. It uses </w:t>
      </w:r>
      <w:proofErr w:type="gramStart"/>
      <w:r w:rsidRPr="004F6F26">
        <w:rPr>
          <w:color w:val="444444"/>
        </w:rPr>
        <w:t>a number of</w:t>
      </w:r>
      <w:proofErr w:type="gramEnd"/>
      <w:r w:rsidRPr="004F6F26">
        <w:rPr>
          <w:color w:val="444444"/>
        </w:rPr>
        <w:t xml:space="preserve"> protocols, notably the </w:t>
      </w:r>
      <w:r w:rsidRPr="004F6F26">
        <w:rPr>
          <w:rStyle w:val="cstrong"/>
          <w:b/>
          <w:bCs/>
          <w:color w:val="444444"/>
        </w:rPr>
        <w:t>Internet Protocol (IP) </w:t>
      </w:r>
      <w:r w:rsidRPr="004F6F26">
        <w:rPr>
          <w:color w:val="444444"/>
        </w:rPr>
        <w:t>and</w:t>
      </w:r>
      <w:r w:rsidRPr="004F6F26">
        <w:rPr>
          <w:rStyle w:val="cstrong"/>
          <w:b/>
          <w:bCs/>
          <w:color w:val="444444"/>
        </w:rPr>
        <w:t> Address Resolution Protocol (ARP)</w:t>
      </w:r>
      <w:r w:rsidRPr="004F6F26">
        <w:rPr>
          <w:color w:val="444444"/>
        </w:rPr>
        <w:t>, to facilitate the delivery of packets.</w:t>
      </w:r>
    </w:p>
    <w:p w14:paraId="6830DDE2" w14:textId="2CF9D940" w:rsidR="004F6F26" w:rsidRPr="004F6F26" w:rsidRDefault="004F6F26" w:rsidP="004F6F26">
      <w:pPr>
        <w:pStyle w:val="ppicture"/>
        <w:shd w:val="clear" w:color="auto" w:fill="FFFFFF"/>
        <w:spacing w:before="240" w:beforeAutospacing="0" w:after="0" w:afterAutospacing="0" w:line="270" w:lineRule="atLeast"/>
        <w:jc w:val="center"/>
        <w:rPr>
          <w:color w:val="444444"/>
        </w:rPr>
      </w:pPr>
      <w:r w:rsidRPr="004F6F26">
        <w:rPr>
          <w:noProof/>
          <w:color w:val="444444"/>
        </w:rPr>
        <w:lastRenderedPageBreak/>
        <w:drawing>
          <wp:inline distT="0" distB="0" distL="0" distR="0" wp14:anchorId="62AB4899" wp14:editId="16AE04C6">
            <wp:extent cx="4975860" cy="2857500"/>
            <wp:effectExtent l="0" t="0" r="0" b="0"/>
            <wp:docPr id="14" name="Picture 14" descr="OSI reference model and TCP/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SI reference model and TCP/I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75860" cy="2857500"/>
                    </a:xfrm>
                    <a:prstGeom prst="rect">
                      <a:avLst/>
                    </a:prstGeom>
                    <a:noFill/>
                    <a:ln>
                      <a:noFill/>
                    </a:ln>
                  </pic:spPr>
                </pic:pic>
              </a:graphicData>
            </a:graphic>
          </wp:inline>
        </w:drawing>
      </w:r>
    </w:p>
    <w:p w14:paraId="35BD1D0A" w14:textId="77777777" w:rsidR="004F6F26" w:rsidRPr="004F6F26" w:rsidRDefault="004F6F26" w:rsidP="004F6F26">
      <w:pPr>
        <w:pStyle w:val="ppicturecaption"/>
        <w:shd w:val="clear" w:color="auto" w:fill="FFFFFF"/>
        <w:spacing w:before="0" w:beforeAutospacing="0" w:after="480" w:afterAutospacing="0" w:line="216" w:lineRule="atLeast"/>
        <w:jc w:val="center"/>
        <w:rPr>
          <w:i/>
          <w:iCs/>
          <w:color w:val="444444"/>
        </w:rPr>
      </w:pPr>
      <w:r w:rsidRPr="004F6F26">
        <w:rPr>
          <w:i/>
          <w:iCs/>
          <w:color w:val="444444"/>
        </w:rPr>
        <w:t>OSI and TCP/IP.</w:t>
      </w:r>
    </w:p>
    <w:p w14:paraId="330FDEBA" w14:textId="7A754140" w:rsidR="004F6F26" w:rsidRPr="004F6F26" w:rsidRDefault="004F6F26" w:rsidP="004F6F26">
      <w:pPr>
        <w:pStyle w:val="pnote"/>
        <w:shd w:val="clear" w:color="auto" w:fill="FFFFFF"/>
        <w:spacing w:before="0" w:beforeAutospacing="0" w:after="150" w:afterAutospacing="0" w:line="270" w:lineRule="atLeast"/>
        <w:rPr>
          <w:i/>
          <w:iCs/>
          <w:color w:val="666666"/>
        </w:rPr>
      </w:pPr>
      <w:r w:rsidRPr="004F6F26">
        <w:rPr>
          <w:i/>
          <w:iCs/>
          <w:noProof/>
          <w:color w:val="666666"/>
        </w:rPr>
        <w:drawing>
          <wp:inline distT="0" distB="0" distL="0" distR="0" wp14:anchorId="600D12A3" wp14:editId="6D33E215">
            <wp:extent cx="419100" cy="419100"/>
            <wp:effectExtent l="0" t="0" r="0" b="0"/>
            <wp:docPr id="13" name="Picture 1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o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4F6F26">
        <w:rPr>
          <w:i/>
          <w:iCs/>
          <w:color w:val="666666"/>
        </w:rPr>
        <w:t>ARP is sometimes thought of as working at the data link layer (layer 2) in OSI terms because it needs to reference hardware (MAC) addresses and is not routable. On the other hand, a layer 2 protocol such as Ethernet does not require ARP to function, while a layer 3 protocol such as IP does (at least, in any practical sense). The best solution is to think of ARP as a layer 2.5 protocol and leave it at that.</w:t>
      </w:r>
    </w:p>
    <w:p w14:paraId="02E05419" w14:textId="77777777" w:rsidR="004F6F26" w:rsidRPr="004F6F26" w:rsidRDefault="004F6F26" w:rsidP="004F6F26">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4F6F26">
        <w:rPr>
          <w:b w:val="0"/>
          <w:bCs w:val="0"/>
          <w:color w:val="444444"/>
          <w:sz w:val="24"/>
          <w:szCs w:val="24"/>
        </w:rPr>
        <w:t>Transport Layer</w:t>
      </w:r>
    </w:p>
    <w:p w14:paraId="73070457"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The </w:t>
      </w:r>
      <w:r w:rsidRPr="004F6F26">
        <w:rPr>
          <w:rStyle w:val="cstrong"/>
          <w:b/>
          <w:bCs/>
          <w:color w:val="444444"/>
        </w:rPr>
        <w:t>transport</w:t>
      </w:r>
      <w:r w:rsidRPr="004F6F26">
        <w:rPr>
          <w:color w:val="444444"/>
        </w:rPr>
        <w:t> layer provides communications between the source and destination hosts and breaks application layer information into packets. TCP/IP provides two methods of data delivery:</w:t>
      </w:r>
    </w:p>
    <w:p w14:paraId="6F3E85D3" w14:textId="77777777" w:rsidR="004F6F26" w:rsidRPr="004F6F26" w:rsidRDefault="004F6F26" w:rsidP="004F6F26">
      <w:pPr>
        <w:pStyle w:val="pbody1bullet"/>
        <w:numPr>
          <w:ilvl w:val="0"/>
          <w:numId w:val="9"/>
        </w:numPr>
        <w:shd w:val="clear" w:color="auto" w:fill="FFFFFF"/>
        <w:spacing w:line="300" w:lineRule="atLeast"/>
        <w:ind w:left="375"/>
        <w:rPr>
          <w:color w:val="444444"/>
        </w:rPr>
      </w:pPr>
      <w:r w:rsidRPr="004F6F26">
        <w:rPr>
          <w:rStyle w:val="cstrong"/>
          <w:b/>
          <w:bCs/>
          <w:color w:val="444444"/>
        </w:rPr>
        <w:t>Connection-oriented</w:t>
      </w:r>
      <w:r w:rsidRPr="004F6F26">
        <w:rPr>
          <w:color w:val="444444"/>
        </w:rPr>
        <w:t> delivery using the </w:t>
      </w:r>
      <w:r w:rsidRPr="004F6F26">
        <w:rPr>
          <w:rStyle w:val="cstrong"/>
          <w:b/>
          <w:bCs/>
          <w:color w:val="444444"/>
        </w:rPr>
        <w:t>Transmission Control Protocol (TCP)</w:t>
      </w:r>
      <w:r w:rsidRPr="004F6F26">
        <w:rPr>
          <w:color w:val="444444"/>
        </w:rPr>
        <w:t>.</w:t>
      </w:r>
    </w:p>
    <w:p w14:paraId="4CA0E91C" w14:textId="77777777" w:rsidR="004F6F26" w:rsidRPr="004F6F26" w:rsidRDefault="004F6F26" w:rsidP="004F6F26">
      <w:pPr>
        <w:pStyle w:val="pbody1bullet"/>
        <w:numPr>
          <w:ilvl w:val="0"/>
          <w:numId w:val="9"/>
        </w:numPr>
        <w:shd w:val="clear" w:color="auto" w:fill="FFFFFF"/>
        <w:spacing w:line="300" w:lineRule="atLeast"/>
        <w:ind w:left="375"/>
        <w:rPr>
          <w:color w:val="444444"/>
        </w:rPr>
      </w:pPr>
      <w:r w:rsidRPr="004F6F26">
        <w:rPr>
          <w:rStyle w:val="cstrong"/>
          <w:b/>
          <w:bCs/>
          <w:color w:val="444444"/>
        </w:rPr>
        <w:t>Connectionless</w:t>
      </w:r>
      <w:r w:rsidRPr="004F6F26">
        <w:rPr>
          <w:color w:val="444444"/>
        </w:rPr>
        <w:t> delivery using </w:t>
      </w:r>
      <w:r w:rsidRPr="004F6F26">
        <w:rPr>
          <w:rStyle w:val="cstrong"/>
          <w:b/>
          <w:bCs/>
          <w:color w:val="444444"/>
        </w:rPr>
        <w:t>User Datagram Protocol (UDP)</w:t>
      </w:r>
      <w:r w:rsidRPr="004F6F26">
        <w:rPr>
          <w:color w:val="444444"/>
        </w:rPr>
        <w:t>.</w:t>
      </w:r>
    </w:p>
    <w:p w14:paraId="541BC1F2" w14:textId="77777777" w:rsidR="004F6F26" w:rsidRPr="004F6F26" w:rsidRDefault="004F6F26" w:rsidP="004F6F26">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4F6F26">
        <w:rPr>
          <w:b w:val="0"/>
          <w:bCs w:val="0"/>
          <w:color w:val="444444"/>
          <w:sz w:val="24"/>
          <w:szCs w:val="24"/>
        </w:rPr>
        <w:t>Application Layer</w:t>
      </w:r>
    </w:p>
    <w:p w14:paraId="47EC3489"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This is the layer at which many TCP/IP services (high level protocols) can be run (such as FTP, HTTP, and SMTP).</w:t>
      </w:r>
    </w:p>
    <w:p w14:paraId="4BA83A85" w14:textId="77777777" w:rsidR="004F6F26" w:rsidRPr="004F6F26" w:rsidRDefault="004F6F26" w:rsidP="004F6F26">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4F6F26">
        <w:rPr>
          <w:b w:val="0"/>
          <w:bCs w:val="0"/>
          <w:color w:val="444444"/>
          <w:sz w:val="24"/>
          <w:szCs w:val="24"/>
        </w:rPr>
        <w:t>Packet Switching</w:t>
      </w:r>
    </w:p>
    <w:p w14:paraId="0FD9D67D"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The original research underpinning TCP/IP was performed in the late 1960s and early 1970s by the </w:t>
      </w:r>
      <w:r w:rsidRPr="004F6F26">
        <w:rPr>
          <w:rStyle w:val="cstrong"/>
          <w:b/>
          <w:bCs/>
          <w:color w:val="444444"/>
        </w:rPr>
        <w:t>Advanced Research Projects Agency (ARPA)</w:t>
      </w:r>
      <w:r w:rsidRPr="004F6F26">
        <w:rPr>
          <w:color w:val="444444"/>
        </w:rPr>
        <w:t>, which is the research arm of the </w:t>
      </w:r>
      <w:r w:rsidRPr="004F6F26">
        <w:rPr>
          <w:rStyle w:val="cstrong"/>
          <w:b/>
          <w:bCs/>
          <w:color w:val="444444"/>
        </w:rPr>
        <w:t xml:space="preserve">US Department of </w:t>
      </w:r>
      <w:proofErr w:type="spellStart"/>
      <w:r w:rsidRPr="004F6F26">
        <w:rPr>
          <w:rStyle w:val="cstrong"/>
          <w:b/>
          <w:bCs/>
          <w:color w:val="444444"/>
        </w:rPr>
        <w:t>Defense</w:t>
      </w:r>
      <w:proofErr w:type="spellEnd"/>
      <w:r w:rsidRPr="004F6F26">
        <w:rPr>
          <w:rStyle w:val="cstrong"/>
          <w:b/>
          <w:bCs/>
          <w:color w:val="444444"/>
        </w:rPr>
        <w:t xml:space="preserve"> (DoD)</w:t>
      </w:r>
      <w:r w:rsidRPr="004F6F26">
        <w:rPr>
          <w:color w:val="444444"/>
        </w:rPr>
        <w:t xml:space="preserve">. The DoD wanted to build a network to connect </w:t>
      </w:r>
      <w:proofErr w:type="gramStart"/>
      <w:r w:rsidRPr="004F6F26">
        <w:rPr>
          <w:color w:val="444444"/>
        </w:rPr>
        <w:t>a number of</w:t>
      </w:r>
      <w:proofErr w:type="gramEnd"/>
      <w:r w:rsidRPr="004F6F26">
        <w:rPr>
          <w:color w:val="444444"/>
        </w:rPr>
        <w:t xml:space="preserve"> military sites. The prototype was a research network called ARPANET, first operational in </w:t>
      </w:r>
      <w:r w:rsidRPr="004F6F26">
        <w:rPr>
          <w:color w:val="444444"/>
        </w:rPr>
        <w:lastRenderedPageBreak/>
        <w:t>1972. This connected four university sites using a system described as a </w:t>
      </w:r>
      <w:r w:rsidRPr="004F6F26">
        <w:rPr>
          <w:rStyle w:val="cstrong"/>
          <w:b/>
          <w:bCs/>
          <w:color w:val="444444"/>
        </w:rPr>
        <w:t>packet switching network</w:t>
      </w:r>
      <w:r w:rsidRPr="004F6F26">
        <w:rPr>
          <w:color w:val="444444"/>
        </w:rPr>
        <w:t>.</w:t>
      </w:r>
    </w:p>
    <w:p w14:paraId="3306288B"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Prior to this development, any two computers wanting to communicate had to open a direct channel (known as a </w:t>
      </w:r>
      <w:r w:rsidRPr="004F6F26">
        <w:rPr>
          <w:rStyle w:val="cstrong"/>
          <w:b/>
          <w:bCs/>
          <w:color w:val="444444"/>
        </w:rPr>
        <w:t>circuit</w:t>
      </w:r>
      <w:r w:rsidRPr="004F6F26">
        <w:rPr>
          <w:color w:val="444444"/>
        </w:rPr>
        <w:t>). If this circuit were broken, the computers would stop communicating immediately. Packet switching introduces the ability for one computer to forward information to another. To ensure information reaches the correct destination, each packet is addressed with a source and destination address and then transferred using any available pathway to the destination computer.</w:t>
      </w:r>
    </w:p>
    <w:p w14:paraId="0E4E19A4"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A packet switching protocol is described as "robust" because it can automatically recover from communications link failures. It re-routes data packets if transmission lines are damaged or if a router fails to respond, utilizing any available network path.</w:t>
      </w:r>
    </w:p>
    <w:p w14:paraId="653A6472"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The figure below shows an example of an internet system. A packet being sent from Network A to Network D may be sent via Network C (the quickest route). If this route becomes unavailable, the packet is routed using an alternate route (for example, A-F-E-D).</w:t>
      </w:r>
    </w:p>
    <w:p w14:paraId="0C2C4847" w14:textId="07FDDB4D" w:rsidR="004F6F26" w:rsidRPr="004F6F26" w:rsidRDefault="004F6F26" w:rsidP="004F6F26">
      <w:pPr>
        <w:pStyle w:val="ppicture"/>
        <w:shd w:val="clear" w:color="auto" w:fill="FFFFFF"/>
        <w:spacing w:before="240" w:beforeAutospacing="0" w:after="0" w:afterAutospacing="0" w:line="270" w:lineRule="atLeast"/>
        <w:jc w:val="center"/>
        <w:rPr>
          <w:color w:val="444444"/>
        </w:rPr>
      </w:pPr>
      <w:r w:rsidRPr="004F6F26">
        <w:rPr>
          <w:noProof/>
          <w:color w:val="444444"/>
        </w:rPr>
        <w:drawing>
          <wp:inline distT="0" distB="0" distL="0" distR="0" wp14:anchorId="7090D71F" wp14:editId="57A5A027">
            <wp:extent cx="3695700" cy="2560320"/>
            <wp:effectExtent l="0" t="0" r="0" b="0"/>
            <wp:docPr id="12" name="Picture 12" descr="Packet switching ne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cket switching network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95700" cy="2560320"/>
                    </a:xfrm>
                    <a:prstGeom prst="rect">
                      <a:avLst/>
                    </a:prstGeom>
                    <a:noFill/>
                    <a:ln>
                      <a:noFill/>
                    </a:ln>
                  </pic:spPr>
                </pic:pic>
              </a:graphicData>
            </a:graphic>
          </wp:inline>
        </w:drawing>
      </w:r>
    </w:p>
    <w:p w14:paraId="19DD7D9F" w14:textId="77777777" w:rsidR="004F6F26" w:rsidRPr="004F6F26" w:rsidRDefault="004F6F26" w:rsidP="004F6F26">
      <w:pPr>
        <w:pStyle w:val="ppicturecaption"/>
        <w:shd w:val="clear" w:color="auto" w:fill="FFFFFF"/>
        <w:spacing w:before="0" w:beforeAutospacing="0" w:after="480" w:afterAutospacing="0" w:line="216" w:lineRule="atLeast"/>
        <w:jc w:val="center"/>
        <w:rPr>
          <w:i/>
          <w:iCs/>
          <w:color w:val="444444"/>
        </w:rPr>
      </w:pPr>
      <w:r w:rsidRPr="004F6F26">
        <w:rPr>
          <w:i/>
          <w:iCs/>
          <w:color w:val="444444"/>
        </w:rPr>
        <w:t>Packet switching networks.</w:t>
      </w:r>
    </w:p>
    <w:p w14:paraId="61290E95"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Data is divided into small chunks or packets. Sending large chunks of information has always presented problems. The capability within the new protocol to divide large messages into numerous small packets meant that a single packet could be resent if it was lost or damaged during transmission, rather than the whole message.</w:t>
      </w:r>
    </w:p>
    <w:p w14:paraId="7F215174" w14:textId="77777777" w:rsidR="004F6F26" w:rsidRPr="004F6F26" w:rsidRDefault="004F6F26" w:rsidP="004F6F26">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4F6F26">
        <w:rPr>
          <w:b w:val="0"/>
          <w:bCs w:val="0"/>
          <w:color w:val="444444"/>
          <w:sz w:val="24"/>
          <w:szCs w:val="24"/>
        </w:rPr>
        <w:t>TCP/IP and Internet Standards</w:t>
      </w:r>
    </w:p>
    <w:p w14:paraId="3C3EBB7D"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 xml:space="preserve">The major network software vendors now include TCP/IP within their products, but it remains an open standard to which anyone can suggest modifications and enhancements. TCP/IP and the Internet are inextricably linked. Although no organization owns the Internet or its technologies, </w:t>
      </w:r>
      <w:proofErr w:type="gramStart"/>
      <w:r w:rsidRPr="004F6F26">
        <w:rPr>
          <w:color w:val="444444"/>
        </w:rPr>
        <w:t>a number of</w:t>
      </w:r>
      <w:proofErr w:type="gramEnd"/>
      <w:r w:rsidRPr="004F6F26">
        <w:rPr>
          <w:color w:val="444444"/>
        </w:rPr>
        <w:t xml:space="preserve"> organizations are responsible for the development of the Internet and consequently TCP/IP.</w:t>
      </w:r>
    </w:p>
    <w:p w14:paraId="4DAB7710" w14:textId="77777777" w:rsidR="004F6F26" w:rsidRPr="004F6F26" w:rsidRDefault="004F6F26" w:rsidP="004F6F26">
      <w:pPr>
        <w:pStyle w:val="Heading6"/>
        <w:shd w:val="clear" w:color="auto" w:fill="FFFFFF"/>
        <w:spacing w:before="360" w:after="60" w:line="300" w:lineRule="atLeast"/>
        <w:rPr>
          <w:rFonts w:ascii="Times New Roman" w:hAnsi="Times New Roman" w:cs="Times New Roman"/>
          <w:color w:val="1E73BE"/>
          <w:sz w:val="24"/>
          <w:szCs w:val="24"/>
        </w:rPr>
      </w:pPr>
      <w:r w:rsidRPr="004F6F26">
        <w:rPr>
          <w:rFonts w:ascii="Times New Roman" w:hAnsi="Times New Roman" w:cs="Times New Roman"/>
          <w:b/>
          <w:bCs/>
          <w:color w:val="1E73BE"/>
          <w:sz w:val="24"/>
          <w:szCs w:val="24"/>
        </w:rPr>
        <w:lastRenderedPageBreak/>
        <w:t>Internet Society (ISOC)</w:t>
      </w:r>
    </w:p>
    <w:p w14:paraId="460373AF"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The purpose of ISOC (</w:t>
      </w:r>
      <w:hyperlink r:id="rId20" w:history="1">
        <w:r w:rsidRPr="004F6F26">
          <w:rPr>
            <w:rStyle w:val="Hyperlink"/>
            <w:color w:val="1E73BE"/>
            <w:u w:val="none"/>
          </w:rPr>
          <w:t>isoc.org</w:t>
        </w:r>
      </w:hyperlink>
      <w:r w:rsidRPr="004F6F26">
        <w:rPr>
          <w:color w:val="444444"/>
        </w:rPr>
        <w:t>) is to encourage the development and availability of the Internet. It provides organizational resources to the Internet Architecture Board (IAB).</w:t>
      </w:r>
    </w:p>
    <w:p w14:paraId="0D79D65F" w14:textId="77777777" w:rsidR="004F6F26" w:rsidRPr="004F6F26" w:rsidRDefault="004F6F26" w:rsidP="004F6F26">
      <w:pPr>
        <w:pStyle w:val="Heading6"/>
        <w:shd w:val="clear" w:color="auto" w:fill="FFFFFF"/>
        <w:spacing w:before="360" w:after="60" w:line="300" w:lineRule="atLeast"/>
        <w:rPr>
          <w:rFonts w:ascii="Times New Roman" w:hAnsi="Times New Roman" w:cs="Times New Roman"/>
          <w:color w:val="1E73BE"/>
          <w:sz w:val="24"/>
          <w:szCs w:val="24"/>
        </w:rPr>
      </w:pPr>
      <w:r w:rsidRPr="004F6F26">
        <w:rPr>
          <w:rFonts w:ascii="Times New Roman" w:hAnsi="Times New Roman" w:cs="Times New Roman"/>
          <w:b/>
          <w:bCs/>
          <w:color w:val="1E73BE"/>
          <w:sz w:val="24"/>
          <w:szCs w:val="24"/>
        </w:rPr>
        <w:t>Internet Architecture Board (IAB)</w:t>
      </w:r>
    </w:p>
    <w:p w14:paraId="1621AD2B"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The IAB (</w:t>
      </w:r>
      <w:hyperlink r:id="rId21" w:history="1">
        <w:r w:rsidRPr="004F6F26">
          <w:rPr>
            <w:rStyle w:val="Hyperlink"/>
            <w:color w:val="1E73BE"/>
            <w:u w:val="none"/>
          </w:rPr>
          <w:t>iab.org</w:t>
        </w:r>
      </w:hyperlink>
      <w:r w:rsidRPr="004F6F26">
        <w:rPr>
          <w:color w:val="444444"/>
        </w:rPr>
        <w:t>) is the technical committee of ISOC and is responsible for setting Internet standards and publishing these standards as </w:t>
      </w:r>
      <w:r w:rsidRPr="004F6F26">
        <w:rPr>
          <w:rStyle w:val="cstrong"/>
          <w:b/>
          <w:bCs/>
          <w:color w:val="444444"/>
        </w:rPr>
        <w:t>RFCs (Request for Comments)</w:t>
      </w:r>
      <w:r w:rsidRPr="004F6F26">
        <w:rPr>
          <w:color w:val="444444"/>
        </w:rPr>
        <w:t>. Among other responsibilities, the IAB governs the following groups:</w:t>
      </w:r>
    </w:p>
    <w:p w14:paraId="24FCF602" w14:textId="77777777" w:rsidR="004F6F26" w:rsidRPr="004F6F26" w:rsidRDefault="004F6F26" w:rsidP="004F6F26">
      <w:pPr>
        <w:pStyle w:val="pbody1bullet"/>
        <w:numPr>
          <w:ilvl w:val="0"/>
          <w:numId w:val="10"/>
        </w:numPr>
        <w:shd w:val="clear" w:color="auto" w:fill="FFFFFF"/>
        <w:spacing w:line="300" w:lineRule="atLeast"/>
        <w:ind w:left="375"/>
        <w:rPr>
          <w:color w:val="444444"/>
        </w:rPr>
      </w:pPr>
      <w:r w:rsidRPr="004F6F26">
        <w:rPr>
          <w:rStyle w:val="cstrong"/>
          <w:b/>
          <w:bCs/>
          <w:color w:val="444444"/>
        </w:rPr>
        <w:t>Internet Engineering Task Force (IETF [</w:t>
      </w:r>
      <w:hyperlink r:id="rId22" w:history="1">
        <w:r w:rsidRPr="004F6F26">
          <w:rPr>
            <w:rStyle w:val="Hyperlink"/>
            <w:b/>
            <w:bCs/>
            <w:color w:val="1E73BE"/>
            <w:u w:val="none"/>
          </w:rPr>
          <w:t>ietf.org</w:t>
        </w:r>
      </w:hyperlink>
      <w:r w:rsidRPr="004F6F26">
        <w:rPr>
          <w:rStyle w:val="cstrong"/>
          <w:b/>
          <w:bCs/>
          <w:color w:val="444444"/>
        </w:rPr>
        <w:t>])</w:t>
      </w:r>
      <w:r w:rsidRPr="004F6F26">
        <w:rPr>
          <w:color w:val="444444"/>
        </w:rPr>
        <w:t> - focuses on solutions to Internet problems and the adoption of new standards.</w:t>
      </w:r>
    </w:p>
    <w:p w14:paraId="177664B9" w14:textId="77777777" w:rsidR="004F6F26" w:rsidRPr="004F6F26" w:rsidRDefault="004F6F26" w:rsidP="004F6F26">
      <w:pPr>
        <w:pStyle w:val="pbody1bullet"/>
        <w:numPr>
          <w:ilvl w:val="0"/>
          <w:numId w:val="10"/>
        </w:numPr>
        <w:shd w:val="clear" w:color="auto" w:fill="FFFFFF"/>
        <w:spacing w:line="300" w:lineRule="atLeast"/>
        <w:ind w:left="375"/>
        <w:rPr>
          <w:color w:val="444444"/>
        </w:rPr>
      </w:pPr>
      <w:r w:rsidRPr="004F6F26">
        <w:rPr>
          <w:rStyle w:val="cstrong"/>
          <w:b/>
          <w:bCs/>
          <w:color w:val="444444"/>
        </w:rPr>
        <w:t>Internet Assigned Numbers Authority (IANA [</w:t>
      </w:r>
      <w:hyperlink r:id="rId23" w:history="1">
        <w:r w:rsidRPr="004F6F26">
          <w:rPr>
            <w:rStyle w:val="Hyperlink"/>
            <w:b/>
            <w:bCs/>
            <w:color w:val="1E73BE"/>
            <w:u w:val="none"/>
          </w:rPr>
          <w:t>iana.org</w:t>
        </w:r>
      </w:hyperlink>
      <w:r w:rsidRPr="004F6F26">
        <w:rPr>
          <w:rStyle w:val="cstrong"/>
          <w:b/>
          <w:bCs/>
          <w:color w:val="444444"/>
        </w:rPr>
        <w:t>])</w:t>
      </w:r>
      <w:r w:rsidRPr="004F6F26">
        <w:rPr>
          <w:color w:val="444444"/>
        </w:rPr>
        <w:t> - manages allocation of IP addresses and maintenance of the top-level domain space. IANA is currently run by </w:t>
      </w:r>
      <w:r w:rsidRPr="004F6F26">
        <w:rPr>
          <w:rStyle w:val="cstrong"/>
          <w:b/>
          <w:bCs/>
          <w:color w:val="444444"/>
        </w:rPr>
        <w:t>Internet Corporation for Assigned Names and Numbers (ICANN)</w:t>
      </w:r>
      <w:r w:rsidRPr="004F6F26">
        <w:rPr>
          <w:color w:val="444444"/>
        </w:rPr>
        <w:t>.</w:t>
      </w:r>
    </w:p>
    <w:p w14:paraId="3402D750"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IANA allocates addresses to regional registries who then allocate them to local registries or ISPs (Internet Service Provider). The regional registries are APNIC (Asia/Pacific), ARIN (North America and Southern Africa), LACNIC (Latin America), and RIPE NCC (Europe, Northern Africa, Central Asia, and the Middle East).</w:t>
      </w:r>
    </w:p>
    <w:p w14:paraId="6C0AE430" w14:textId="77777777" w:rsidR="004F6F26" w:rsidRPr="004F6F26" w:rsidRDefault="004F6F26" w:rsidP="004F6F26">
      <w:pPr>
        <w:pStyle w:val="Heading6"/>
        <w:shd w:val="clear" w:color="auto" w:fill="FFFFFF"/>
        <w:spacing w:before="360" w:after="60" w:line="300" w:lineRule="atLeast"/>
        <w:rPr>
          <w:rFonts w:ascii="Times New Roman" w:hAnsi="Times New Roman" w:cs="Times New Roman"/>
          <w:color w:val="1E73BE"/>
          <w:sz w:val="24"/>
          <w:szCs w:val="24"/>
        </w:rPr>
      </w:pPr>
      <w:r w:rsidRPr="004F6F26">
        <w:rPr>
          <w:rFonts w:ascii="Times New Roman" w:hAnsi="Times New Roman" w:cs="Times New Roman"/>
          <w:b/>
          <w:bCs/>
          <w:color w:val="1E73BE"/>
          <w:sz w:val="24"/>
          <w:szCs w:val="24"/>
        </w:rPr>
        <w:t>Request for Comments (RFC)</w:t>
      </w:r>
    </w:p>
    <w:p w14:paraId="78E0F441" w14:textId="77777777" w:rsidR="004F6F26" w:rsidRPr="004F6F26" w:rsidRDefault="004F6F26" w:rsidP="004F6F26">
      <w:pPr>
        <w:pStyle w:val="pbody1text"/>
        <w:shd w:val="clear" w:color="auto" w:fill="FFFFFF"/>
        <w:spacing w:before="0" w:beforeAutospacing="0" w:after="150" w:afterAutospacing="0" w:line="270" w:lineRule="atLeast"/>
        <w:rPr>
          <w:color w:val="444444"/>
        </w:rPr>
      </w:pPr>
      <w:r w:rsidRPr="004F6F26">
        <w:rPr>
          <w:color w:val="444444"/>
        </w:rPr>
        <w:t>TCP/IP standards are not developed by a committee but rather by consensus. The process for adopting Internet standards revolves around the production of documents called </w:t>
      </w:r>
      <w:r w:rsidRPr="004F6F26">
        <w:rPr>
          <w:rStyle w:val="cstrong"/>
          <w:b/>
          <w:bCs/>
          <w:color w:val="444444"/>
        </w:rPr>
        <w:t>Request for Comments (RFC)</w:t>
      </w:r>
      <w:r w:rsidRPr="004F6F26">
        <w:rPr>
          <w:color w:val="444444"/>
        </w:rPr>
        <w:t xml:space="preserve">. The standards for TCP/IP are published via these RFCs. Some RFCs describe network services or protocols and their implementation while others summarize policies. An older RFC is never updated. If changes are required, a new RFC is published with a new number. It is always important to verify you have the most recent RFC on a </w:t>
      </w:r>
      <w:proofErr w:type="gramStart"/>
      <w:r w:rsidRPr="004F6F26">
        <w:rPr>
          <w:color w:val="444444"/>
        </w:rPr>
        <w:t>particular topic</w:t>
      </w:r>
      <w:proofErr w:type="gramEnd"/>
      <w:r w:rsidRPr="004F6F26">
        <w:rPr>
          <w:color w:val="444444"/>
        </w:rPr>
        <w:t>. Not all RFCs describe standards. Some are designated </w:t>
      </w:r>
      <w:r w:rsidRPr="004F6F26">
        <w:rPr>
          <w:rStyle w:val="cemphasis"/>
          <w:i/>
          <w:iCs/>
          <w:color w:val="444444"/>
        </w:rPr>
        <w:t>informational</w:t>
      </w:r>
      <w:r w:rsidRPr="004F6F26">
        <w:rPr>
          <w:color w:val="444444"/>
        </w:rPr>
        <w:t> while others are </w:t>
      </w:r>
      <w:r w:rsidRPr="004F6F26">
        <w:rPr>
          <w:rStyle w:val="cemphasis"/>
          <w:i/>
          <w:iCs/>
          <w:color w:val="444444"/>
        </w:rPr>
        <w:t>experimental</w:t>
      </w:r>
      <w:r w:rsidRPr="004F6F26">
        <w:rPr>
          <w:color w:val="444444"/>
        </w:rPr>
        <w:t>. The official repository for RFCs is at </w:t>
      </w:r>
      <w:hyperlink r:id="rId24" w:history="1">
        <w:r w:rsidRPr="004F6F26">
          <w:rPr>
            <w:rStyle w:val="Hyperlink"/>
            <w:color w:val="1E73BE"/>
            <w:u w:val="none"/>
          </w:rPr>
          <w:t>rfc-editor.org</w:t>
        </w:r>
      </w:hyperlink>
      <w:r w:rsidRPr="004F6F26">
        <w:rPr>
          <w:color w:val="444444"/>
        </w:rPr>
        <w:t> and they are published in HTML format at </w:t>
      </w:r>
      <w:hyperlink r:id="rId25" w:history="1">
        <w:r w:rsidRPr="004F6F26">
          <w:rPr>
            <w:rStyle w:val="Hyperlink"/>
            <w:color w:val="1E73BE"/>
            <w:u w:val="none"/>
          </w:rPr>
          <w:t>tools.ietf.org/html</w:t>
        </w:r>
      </w:hyperlink>
      <w:r w:rsidRPr="004F6F26">
        <w:rPr>
          <w:color w:val="444444"/>
        </w:rPr>
        <w:t>.</w:t>
      </w:r>
    </w:p>
    <w:p w14:paraId="69075454" w14:textId="30CECBB4" w:rsidR="004F6F26" w:rsidRPr="004F6F26" w:rsidRDefault="004F6F26" w:rsidP="004F6F26">
      <w:pPr>
        <w:pStyle w:val="pnote"/>
        <w:shd w:val="clear" w:color="auto" w:fill="FFFFFF"/>
        <w:spacing w:before="0" w:beforeAutospacing="0" w:after="150" w:afterAutospacing="0" w:line="270" w:lineRule="atLeast"/>
        <w:rPr>
          <w:i/>
          <w:iCs/>
          <w:color w:val="666666"/>
        </w:rPr>
      </w:pPr>
      <w:r w:rsidRPr="004F6F26">
        <w:rPr>
          <w:i/>
          <w:iCs/>
          <w:noProof/>
          <w:color w:val="666666"/>
        </w:rPr>
        <w:drawing>
          <wp:inline distT="0" distB="0" distL="0" distR="0" wp14:anchorId="7F99AD47" wp14:editId="6C8B231C">
            <wp:extent cx="419100" cy="419100"/>
            <wp:effectExtent l="0" t="0" r="0" b="0"/>
            <wp:docPr id="11" name="Picture 1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o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4F6F26">
        <w:rPr>
          <w:i/>
          <w:iCs/>
          <w:color w:val="666666"/>
        </w:rPr>
        <w:t>References to RFCs in this course are for your information should you want to read further. You do </w:t>
      </w:r>
      <w:r w:rsidRPr="004F6F26">
        <w:rPr>
          <w:rStyle w:val="cstrong"/>
          <w:b/>
          <w:bCs/>
          <w:i/>
          <w:iCs/>
          <w:color w:val="666666"/>
        </w:rPr>
        <w:t>not</w:t>
      </w:r>
      <w:r w:rsidRPr="004F6F26">
        <w:rPr>
          <w:i/>
          <w:iCs/>
          <w:color w:val="666666"/>
        </w:rPr>
        <w:t> need to learn them for the exam.</w:t>
      </w:r>
    </w:p>
    <w:p w14:paraId="3A83599E" w14:textId="77777777" w:rsidR="004F6F26" w:rsidRPr="004F6F26" w:rsidRDefault="004F6F26" w:rsidP="004F6F26">
      <w:pPr>
        <w:shd w:val="clear" w:color="auto" w:fill="FFFFFF"/>
        <w:spacing w:before="100" w:beforeAutospacing="1" w:after="100" w:afterAutospacing="1" w:line="300" w:lineRule="atLeast"/>
        <w:ind w:left="15"/>
        <w:rPr>
          <w:rFonts w:ascii="Times New Roman" w:eastAsia="Times New Roman" w:hAnsi="Times New Roman" w:cs="Times New Roman"/>
          <w:color w:val="444444"/>
          <w:sz w:val="24"/>
          <w:szCs w:val="24"/>
          <w:lang w:eastAsia="en-GB"/>
        </w:rPr>
      </w:pPr>
    </w:p>
    <w:sectPr w:rsidR="004F6F26" w:rsidRPr="004F6F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4439F"/>
    <w:multiLevelType w:val="multilevel"/>
    <w:tmpl w:val="EBB2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57A59"/>
    <w:multiLevelType w:val="multilevel"/>
    <w:tmpl w:val="0916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C4FA7"/>
    <w:multiLevelType w:val="multilevel"/>
    <w:tmpl w:val="FBEE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81707"/>
    <w:multiLevelType w:val="multilevel"/>
    <w:tmpl w:val="5CB2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43DCE"/>
    <w:multiLevelType w:val="multilevel"/>
    <w:tmpl w:val="6ED0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4E4257"/>
    <w:multiLevelType w:val="multilevel"/>
    <w:tmpl w:val="881C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ED7926"/>
    <w:multiLevelType w:val="multilevel"/>
    <w:tmpl w:val="F90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B0141"/>
    <w:multiLevelType w:val="multilevel"/>
    <w:tmpl w:val="7BCA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7E1191"/>
    <w:multiLevelType w:val="multilevel"/>
    <w:tmpl w:val="2EEE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B3646"/>
    <w:multiLevelType w:val="multilevel"/>
    <w:tmpl w:val="A326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26"/>
    <w:rsid w:val="004F6F26"/>
    <w:rsid w:val="005D4C2F"/>
    <w:rsid w:val="00B00842"/>
    <w:rsid w:val="00C004EA"/>
    <w:rsid w:val="00CB7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65045"/>
  <w15:chartTrackingRefBased/>
  <w15:docId w15:val="{F5EACAA4-9E47-4E68-99B1-17C32EEC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F6F2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F6F2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4F6F26"/>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next w:val="Normal"/>
    <w:link w:val="Heading6Char"/>
    <w:uiPriority w:val="9"/>
    <w:semiHidden/>
    <w:unhideWhenUsed/>
    <w:qFormat/>
    <w:rsid w:val="004F6F2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6F2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F6F26"/>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4F6F26"/>
    <w:rPr>
      <w:rFonts w:ascii="Times New Roman" w:eastAsia="Times New Roman" w:hAnsi="Times New Roman" w:cs="Times New Roman"/>
      <w:b/>
      <w:bCs/>
      <w:sz w:val="20"/>
      <w:szCs w:val="20"/>
      <w:lang w:eastAsia="en-GB"/>
    </w:rPr>
  </w:style>
  <w:style w:type="paragraph" w:customStyle="1" w:styleId="pbody1text">
    <w:name w:val="pbody1text"/>
    <w:basedOn w:val="Normal"/>
    <w:rsid w:val="004F6F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body1bulletradio">
    <w:name w:val="pbody1bulletradio"/>
    <w:basedOn w:val="Normal"/>
    <w:rsid w:val="004F6F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emphasis">
    <w:name w:val="cemphasis"/>
    <w:basedOn w:val="DefaultParagraphFont"/>
    <w:rsid w:val="004F6F26"/>
  </w:style>
  <w:style w:type="character" w:customStyle="1" w:styleId="cstrong">
    <w:name w:val="cstrong"/>
    <w:basedOn w:val="DefaultParagraphFont"/>
    <w:rsid w:val="004F6F26"/>
  </w:style>
  <w:style w:type="paragraph" w:customStyle="1" w:styleId="pbody1bullet">
    <w:name w:val="pbody1bullet"/>
    <w:basedOn w:val="Normal"/>
    <w:rsid w:val="004F6F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command">
    <w:name w:val="ccommand"/>
    <w:basedOn w:val="DefaultParagraphFont"/>
    <w:rsid w:val="004F6F26"/>
  </w:style>
  <w:style w:type="paragraph" w:customStyle="1" w:styleId="pnotereferto">
    <w:name w:val="pnotereferto"/>
    <w:basedOn w:val="Normal"/>
    <w:rsid w:val="004F6F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F6F26"/>
    <w:rPr>
      <w:color w:val="0000FF"/>
      <w:u w:val="single"/>
    </w:rPr>
  </w:style>
  <w:style w:type="paragraph" w:customStyle="1" w:styleId="ppicture">
    <w:name w:val="ppicture"/>
    <w:basedOn w:val="Normal"/>
    <w:rsid w:val="004F6F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caption">
    <w:name w:val="ppicturecaption"/>
    <w:basedOn w:val="Normal"/>
    <w:rsid w:val="004F6F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
    <w:name w:val="pnote"/>
    <w:basedOn w:val="Normal"/>
    <w:rsid w:val="004F6F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4F6F2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959314">
      <w:bodyDiv w:val="1"/>
      <w:marLeft w:val="0"/>
      <w:marRight w:val="0"/>
      <w:marTop w:val="0"/>
      <w:marBottom w:val="0"/>
      <w:divBdr>
        <w:top w:val="none" w:sz="0" w:space="0" w:color="auto"/>
        <w:left w:val="none" w:sz="0" w:space="0" w:color="auto"/>
        <w:bottom w:val="none" w:sz="0" w:space="0" w:color="auto"/>
        <w:right w:val="none" w:sz="0" w:space="0" w:color="auto"/>
      </w:divBdr>
      <w:divsChild>
        <w:div w:id="882594219">
          <w:marLeft w:val="0"/>
          <w:marRight w:val="0"/>
          <w:marTop w:val="0"/>
          <w:marBottom w:val="0"/>
          <w:divBdr>
            <w:top w:val="none" w:sz="0" w:space="0" w:color="auto"/>
            <w:left w:val="none" w:sz="0" w:space="0" w:color="auto"/>
            <w:bottom w:val="none" w:sz="0" w:space="0" w:color="auto"/>
            <w:right w:val="none" w:sz="0" w:space="0" w:color="auto"/>
          </w:divBdr>
          <w:divsChild>
            <w:div w:id="1778333277">
              <w:marLeft w:val="0"/>
              <w:marRight w:val="0"/>
              <w:marTop w:val="0"/>
              <w:marBottom w:val="0"/>
              <w:divBdr>
                <w:top w:val="none" w:sz="0" w:space="0" w:color="auto"/>
                <w:left w:val="none" w:sz="0" w:space="0" w:color="auto"/>
                <w:bottom w:val="none" w:sz="0" w:space="0" w:color="auto"/>
                <w:right w:val="none" w:sz="0" w:space="0" w:color="auto"/>
              </w:divBdr>
              <w:divsChild>
                <w:div w:id="8384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68814">
      <w:bodyDiv w:val="1"/>
      <w:marLeft w:val="0"/>
      <w:marRight w:val="0"/>
      <w:marTop w:val="0"/>
      <w:marBottom w:val="0"/>
      <w:divBdr>
        <w:top w:val="none" w:sz="0" w:space="0" w:color="auto"/>
        <w:left w:val="none" w:sz="0" w:space="0" w:color="auto"/>
        <w:bottom w:val="none" w:sz="0" w:space="0" w:color="auto"/>
        <w:right w:val="none" w:sz="0" w:space="0" w:color="auto"/>
      </w:divBdr>
      <w:divsChild>
        <w:div w:id="526791881">
          <w:marLeft w:val="0"/>
          <w:marRight w:val="0"/>
          <w:marTop w:val="0"/>
          <w:marBottom w:val="0"/>
          <w:divBdr>
            <w:top w:val="none" w:sz="0" w:space="0" w:color="auto"/>
            <w:left w:val="none" w:sz="0" w:space="0" w:color="auto"/>
            <w:bottom w:val="none" w:sz="0" w:space="0" w:color="auto"/>
            <w:right w:val="none" w:sz="0" w:space="0" w:color="auto"/>
          </w:divBdr>
          <w:divsChild>
            <w:div w:id="97899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03854">
      <w:bodyDiv w:val="1"/>
      <w:marLeft w:val="0"/>
      <w:marRight w:val="0"/>
      <w:marTop w:val="0"/>
      <w:marBottom w:val="0"/>
      <w:divBdr>
        <w:top w:val="none" w:sz="0" w:space="0" w:color="auto"/>
        <w:left w:val="none" w:sz="0" w:space="0" w:color="auto"/>
        <w:bottom w:val="none" w:sz="0" w:space="0" w:color="auto"/>
        <w:right w:val="none" w:sz="0" w:space="0" w:color="auto"/>
      </w:divBdr>
      <w:divsChild>
        <w:div w:id="216093780">
          <w:marLeft w:val="0"/>
          <w:marRight w:val="0"/>
          <w:marTop w:val="0"/>
          <w:marBottom w:val="0"/>
          <w:divBdr>
            <w:top w:val="none" w:sz="0" w:space="0" w:color="auto"/>
            <w:left w:val="none" w:sz="0" w:space="0" w:color="auto"/>
            <w:bottom w:val="none" w:sz="0" w:space="0" w:color="auto"/>
            <w:right w:val="none" w:sz="0" w:space="0" w:color="auto"/>
          </w:divBdr>
          <w:divsChild>
            <w:div w:id="1832285793">
              <w:marLeft w:val="0"/>
              <w:marRight w:val="0"/>
              <w:marTop w:val="0"/>
              <w:marBottom w:val="0"/>
              <w:divBdr>
                <w:top w:val="none" w:sz="0" w:space="0" w:color="auto"/>
                <w:left w:val="none" w:sz="0" w:space="0" w:color="auto"/>
                <w:bottom w:val="none" w:sz="0" w:space="0" w:color="auto"/>
                <w:right w:val="none" w:sz="0" w:space="0" w:color="auto"/>
              </w:divBdr>
              <w:divsChild>
                <w:div w:id="175401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399977">
      <w:bodyDiv w:val="1"/>
      <w:marLeft w:val="0"/>
      <w:marRight w:val="0"/>
      <w:marTop w:val="0"/>
      <w:marBottom w:val="0"/>
      <w:divBdr>
        <w:top w:val="none" w:sz="0" w:space="0" w:color="auto"/>
        <w:left w:val="none" w:sz="0" w:space="0" w:color="auto"/>
        <w:bottom w:val="none" w:sz="0" w:space="0" w:color="auto"/>
        <w:right w:val="none" w:sz="0" w:space="0" w:color="auto"/>
      </w:divBdr>
      <w:divsChild>
        <w:div w:id="1055734720">
          <w:marLeft w:val="0"/>
          <w:marRight w:val="0"/>
          <w:marTop w:val="0"/>
          <w:marBottom w:val="0"/>
          <w:divBdr>
            <w:top w:val="none" w:sz="0" w:space="0" w:color="auto"/>
            <w:left w:val="none" w:sz="0" w:space="0" w:color="auto"/>
            <w:bottom w:val="none" w:sz="0" w:space="0" w:color="auto"/>
            <w:right w:val="none" w:sz="0" w:space="0" w:color="auto"/>
          </w:divBdr>
          <w:divsChild>
            <w:div w:id="1059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1242">
      <w:bodyDiv w:val="1"/>
      <w:marLeft w:val="0"/>
      <w:marRight w:val="0"/>
      <w:marTop w:val="0"/>
      <w:marBottom w:val="0"/>
      <w:divBdr>
        <w:top w:val="none" w:sz="0" w:space="0" w:color="auto"/>
        <w:left w:val="none" w:sz="0" w:space="0" w:color="auto"/>
        <w:bottom w:val="none" w:sz="0" w:space="0" w:color="auto"/>
        <w:right w:val="none" w:sz="0" w:space="0" w:color="auto"/>
      </w:divBdr>
      <w:divsChild>
        <w:div w:id="1462502162">
          <w:marLeft w:val="0"/>
          <w:marRight w:val="0"/>
          <w:marTop w:val="0"/>
          <w:marBottom w:val="0"/>
          <w:divBdr>
            <w:top w:val="none" w:sz="0" w:space="0" w:color="auto"/>
            <w:left w:val="none" w:sz="0" w:space="0" w:color="auto"/>
            <w:bottom w:val="none" w:sz="0" w:space="0" w:color="auto"/>
            <w:right w:val="none" w:sz="0" w:space="0" w:color="auto"/>
          </w:divBdr>
          <w:divsChild>
            <w:div w:id="657536379">
              <w:marLeft w:val="0"/>
              <w:marRight w:val="0"/>
              <w:marTop w:val="0"/>
              <w:marBottom w:val="0"/>
              <w:divBdr>
                <w:top w:val="none" w:sz="0" w:space="0" w:color="auto"/>
                <w:left w:val="none" w:sz="0" w:space="0" w:color="auto"/>
                <w:bottom w:val="none" w:sz="0" w:space="0" w:color="auto"/>
                <w:right w:val="none" w:sz="0" w:space="0" w:color="auto"/>
              </w:divBdr>
              <w:divsChild>
                <w:div w:id="19311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2392">
      <w:bodyDiv w:val="1"/>
      <w:marLeft w:val="0"/>
      <w:marRight w:val="0"/>
      <w:marTop w:val="0"/>
      <w:marBottom w:val="0"/>
      <w:divBdr>
        <w:top w:val="none" w:sz="0" w:space="0" w:color="auto"/>
        <w:left w:val="none" w:sz="0" w:space="0" w:color="auto"/>
        <w:bottom w:val="none" w:sz="0" w:space="0" w:color="auto"/>
        <w:right w:val="none" w:sz="0" w:space="0" w:color="auto"/>
      </w:divBdr>
      <w:divsChild>
        <w:div w:id="1513757423">
          <w:marLeft w:val="0"/>
          <w:marRight w:val="0"/>
          <w:marTop w:val="0"/>
          <w:marBottom w:val="0"/>
          <w:divBdr>
            <w:top w:val="none" w:sz="0" w:space="0" w:color="auto"/>
            <w:left w:val="none" w:sz="0" w:space="0" w:color="auto"/>
            <w:bottom w:val="none" w:sz="0" w:space="0" w:color="auto"/>
            <w:right w:val="none" w:sz="0" w:space="0" w:color="auto"/>
          </w:divBdr>
          <w:divsChild>
            <w:div w:id="1792238801">
              <w:marLeft w:val="0"/>
              <w:marRight w:val="0"/>
              <w:marTop w:val="0"/>
              <w:marBottom w:val="0"/>
              <w:divBdr>
                <w:top w:val="none" w:sz="0" w:space="0" w:color="auto"/>
                <w:left w:val="none" w:sz="0" w:space="0" w:color="auto"/>
                <w:bottom w:val="none" w:sz="0" w:space="0" w:color="auto"/>
                <w:right w:val="none" w:sz="0" w:space="0" w:color="auto"/>
              </w:divBdr>
              <w:divsChild>
                <w:div w:id="178507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0920">
      <w:bodyDiv w:val="1"/>
      <w:marLeft w:val="0"/>
      <w:marRight w:val="0"/>
      <w:marTop w:val="0"/>
      <w:marBottom w:val="0"/>
      <w:divBdr>
        <w:top w:val="none" w:sz="0" w:space="0" w:color="auto"/>
        <w:left w:val="none" w:sz="0" w:space="0" w:color="auto"/>
        <w:bottom w:val="none" w:sz="0" w:space="0" w:color="auto"/>
        <w:right w:val="none" w:sz="0" w:space="0" w:color="auto"/>
      </w:divBdr>
      <w:divsChild>
        <w:div w:id="543370126">
          <w:marLeft w:val="0"/>
          <w:marRight w:val="0"/>
          <w:marTop w:val="0"/>
          <w:marBottom w:val="0"/>
          <w:divBdr>
            <w:top w:val="none" w:sz="0" w:space="0" w:color="auto"/>
            <w:left w:val="none" w:sz="0" w:space="0" w:color="auto"/>
            <w:bottom w:val="none" w:sz="0" w:space="0" w:color="auto"/>
            <w:right w:val="none" w:sz="0" w:space="0" w:color="auto"/>
          </w:divBdr>
          <w:divsChild>
            <w:div w:id="162865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tslearning-courses.net/mod/lesson/view.php?id=6154" TargetMode="External"/><Relationship Id="rId13" Type="http://schemas.openxmlformats.org/officeDocument/2006/relationships/hyperlink" Target="http://www.gtslearning-courses.net/mod/lesson/view.php?id=6154" TargetMode="Externa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ab.org/" TargetMode="External"/><Relationship Id="rId7" Type="http://schemas.openxmlformats.org/officeDocument/2006/relationships/hyperlink" Target="http://www.gtslearning-courses.net/mod/lesson/view.php?id=6150" TargetMode="External"/><Relationship Id="rId12" Type="http://schemas.openxmlformats.org/officeDocument/2006/relationships/image" Target="media/image3.png"/><Relationship Id="rId17" Type="http://schemas.openxmlformats.org/officeDocument/2006/relationships/image" Target="media/image6.jpeg"/><Relationship Id="rId25" Type="http://schemas.openxmlformats.org/officeDocument/2006/relationships/hyperlink" Target="https://tools.ietf.org/html/" TargetMode="External"/><Relationship Id="rId2" Type="http://schemas.openxmlformats.org/officeDocument/2006/relationships/styles" Target="styles.xml"/><Relationship Id="rId16" Type="http://schemas.openxmlformats.org/officeDocument/2006/relationships/hyperlink" Target="http://gtsgo.to/32742" TargetMode="External"/><Relationship Id="rId20" Type="http://schemas.openxmlformats.org/officeDocument/2006/relationships/hyperlink" Target="https://www.isoc.org/" TargetMode="External"/><Relationship Id="rId1" Type="http://schemas.openxmlformats.org/officeDocument/2006/relationships/numbering" Target="numbering.xml"/><Relationship Id="rId6" Type="http://schemas.openxmlformats.org/officeDocument/2006/relationships/hyperlink" Target="http://www.gtslearning-courses.net/mod/lesson/view.php?id=6175" TargetMode="External"/><Relationship Id="rId11" Type="http://schemas.openxmlformats.org/officeDocument/2006/relationships/image" Target="media/image2.jpeg"/><Relationship Id="rId24" Type="http://schemas.openxmlformats.org/officeDocument/2006/relationships/hyperlink" Target="https://www.rfc-editor.org/" TargetMode="External"/><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hyperlink" Target="https://www.iana.org/" TargetMode="External"/><Relationship Id="rId10" Type="http://schemas.openxmlformats.org/officeDocument/2006/relationships/hyperlink" Target="http://www.gtslearning-courses.net/mod/lesson/view.php?id=6162"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www.gtslearning-courses.net/mod/lesson/view.php?id=6158" TargetMode="External"/><Relationship Id="rId14" Type="http://schemas.openxmlformats.org/officeDocument/2006/relationships/image" Target="media/image4.jpeg"/><Relationship Id="rId22" Type="http://schemas.openxmlformats.org/officeDocument/2006/relationships/hyperlink" Target="https://www.ietf.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4391</Words>
  <Characters>25032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Kenneth Jones</cp:lastModifiedBy>
  <cp:revision>1</cp:revision>
  <dcterms:created xsi:type="dcterms:W3CDTF">2018-09-02T09:43:00Z</dcterms:created>
  <dcterms:modified xsi:type="dcterms:W3CDTF">2018-09-02T09:48:00Z</dcterms:modified>
</cp:coreProperties>
</file>